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882" w:rsidRDefault="00876A94">
      <w:pPr>
        <w:widowControl w:val="0"/>
        <w:pBdr>
          <w:top w:val="nil"/>
          <w:left w:val="nil"/>
          <w:bottom w:val="nil"/>
          <w:right w:val="nil"/>
          <w:between w:val="nil"/>
        </w:pBdr>
        <w:rPr>
          <w:color w:val="000000"/>
          <w:sz w:val="48"/>
          <w:szCs w:val="48"/>
        </w:rPr>
      </w:pPr>
      <w:bookmarkStart w:id="0" w:name="_GoBack"/>
      <w:bookmarkEnd w:id="0"/>
      <w:r>
        <w:rPr>
          <w:b/>
          <w:color w:val="000000"/>
          <w:sz w:val="48"/>
          <w:szCs w:val="48"/>
        </w:rPr>
        <w:t>TAHOPE Weather Summary</w:t>
      </w:r>
    </w:p>
    <w:p w:rsidR="00462882" w:rsidRDefault="00876A94">
      <w:pPr>
        <w:widowControl w:val="0"/>
        <w:pBdr>
          <w:top w:val="nil"/>
          <w:left w:val="nil"/>
          <w:bottom w:val="nil"/>
          <w:right w:val="nil"/>
          <w:between w:val="nil"/>
        </w:pBdr>
        <w:rPr>
          <w:color w:val="000000"/>
          <w:sz w:val="24"/>
          <w:szCs w:val="24"/>
        </w:rPr>
      </w:pPr>
      <w:proofErr w:type="gramStart"/>
      <w:r>
        <w:rPr>
          <w:b/>
          <w:color w:val="000000"/>
          <w:sz w:val="24"/>
          <w:szCs w:val="24"/>
        </w:rPr>
        <w:t>Date(</w:t>
      </w:r>
      <w:proofErr w:type="gramEnd"/>
      <w:r>
        <w:rPr>
          <w:b/>
          <w:color w:val="000000"/>
          <w:sz w:val="24"/>
          <w:szCs w:val="24"/>
        </w:rPr>
        <w:t xml:space="preserve">UTC): </w:t>
      </w:r>
      <w:r>
        <w:rPr>
          <w:sz w:val="24"/>
          <w:szCs w:val="24"/>
        </w:rPr>
        <w:t>2019</w:t>
      </w:r>
      <w:r>
        <w:rPr>
          <w:color w:val="000000"/>
          <w:sz w:val="24"/>
          <w:szCs w:val="24"/>
        </w:rPr>
        <w:t>/0</w:t>
      </w:r>
      <w:r>
        <w:rPr>
          <w:sz w:val="24"/>
          <w:szCs w:val="24"/>
        </w:rPr>
        <w:t>6</w:t>
      </w:r>
      <w:r>
        <w:rPr>
          <w:color w:val="000000"/>
          <w:sz w:val="24"/>
          <w:szCs w:val="24"/>
        </w:rPr>
        <w:t>/</w:t>
      </w:r>
      <w:r>
        <w:rPr>
          <w:sz w:val="24"/>
          <w:szCs w:val="24"/>
        </w:rPr>
        <w:t xml:space="preserve">12 </w:t>
      </w:r>
      <w:r>
        <w:rPr>
          <w:color w:val="000000"/>
          <w:sz w:val="24"/>
          <w:szCs w:val="24"/>
        </w:rPr>
        <w:t xml:space="preserve"> 0</w:t>
      </w:r>
      <w:r>
        <w:rPr>
          <w:sz w:val="24"/>
          <w:szCs w:val="24"/>
        </w:rPr>
        <w:t>2</w:t>
      </w:r>
      <w:r>
        <w:rPr>
          <w:color w:val="000000"/>
          <w:sz w:val="24"/>
          <w:szCs w:val="24"/>
        </w:rPr>
        <w:t>:</w:t>
      </w:r>
      <w:r>
        <w:rPr>
          <w:sz w:val="24"/>
          <w:szCs w:val="24"/>
        </w:rPr>
        <w:t>15</w:t>
      </w:r>
    </w:p>
    <w:p w:rsidR="00462882" w:rsidRDefault="00876A94">
      <w:pPr>
        <w:widowControl w:val="0"/>
        <w:pBdr>
          <w:top w:val="nil"/>
          <w:left w:val="nil"/>
          <w:bottom w:val="nil"/>
          <w:right w:val="nil"/>
          <w:between w:val="nil"/>
        </w:pBdr>
        <w:rPr>
          <w:color w:val="000000"/>
          <w:sz w:val="24"/>
          <w:szCs w:val="24"/>
        </w:rPr>
      </w:pPr>
      <w:r>
        <w:rPr>
          <w:b/>
          <w:color w:val="000000"/>
          <w:sz w:val="24"/>
          <w:szCs w:val="24"/>
        </w:rPr>
        <w:t xml:space="preserve">Author: </w:t>
      </w:r>
      <w:r>
        <w:rPr>
          <w:color w:val="000000"/>
          <w:sz w:val="24"/>
          <w:szCs w:val="24"/>
        </w:rPr>
        <w:t>To</w:t>
      </w:r>
      <w:r>
        <w:rPr>
          <w:sz w:val="24"/>
          <w:szCs w:val="24"/>
        </w:rPr>
        <w:t>dd,</w:t>
      </w:r>
    </w:p>
    <w:p w:rsidR="00462882" w:rsidRDefault="00876A94">
      <w:pPr>
        <w:widowControl w:val="0"/>
        <w:pBdr>
          <w:top w:val="nil"/>
          <w:left w:val="nil"/>
          <w:bottom w:val="nil"/>
          <w:right w:val="nil"/>
          <w:between w:val="nil"/>
        </w:pBdr>
        <w:rPr>
          <w:color w:val="000000"/>
          <w:sz w:val="24"/>
          <w:szCs w:val="24"/>
        </w:rPr>
      </w:pPr>
      <w:r>
        <w:rPr>
          <w:b/>
          <w:color w:val="000000"/>
          <w:sz w:val="24"/>
          <w:szCs w:val="24"/>
        </w:rPr>
        <w:t xml:space="preserve">Submitted </w:t>
      </w:r>
      <w:proofErr w:type="gramStart"/>
      <w:r>
        <w:rPr>
          <w:b/>
          <w:color w:val="000000"/>
          <w:sz w:val="24"/>
          <w:szCs w:val="24"/>
        </w:rPr>
        <w:t>at(</w:t>
      </w:r>
      <w:proofErr w:type="gramEnd"/>
      <w:r>
        <w:rPr>
          <w:b/>
          <w:color w:val="000000"/>
          <w:sz w:val="24"/>
          <w:szCs w:val="24"/>
        </w:rPr>
        <w:t xml:space="preserve">UTC): </w:t>
      </w:r>
      <w:r>
        <w:rPr>
          <w:color w:val="000000"/>
          <w:sz w:val="24"/>
          <w:szCs w:val="24"/>
        </w:rPr>
        <w:t>20</w:t>
      </w:r>
      <w:r>
        <w:rPr>
          <w:sz w:val="24"/>
          <w:szCs w:val="24"/>
        </w:rPr>
        <w:t>19</w:t>
      </w:r>
      <w:r>
        <w:rPr>
          <w:color w:val="000000"/>
          <w:sz w:val="24"/>
          <w:szCs w:val="24"/>
        </w:rPr>
        <w:t>/0</w:t>
      </w:r>
      <w:r>
        <w:rPr>
          <w:sz w:val="24"/>
          <w:szCs w:val="24"/>
        </w:rPr>
        <w:t>6</w:t>
      </w:r>
      <w:r>
        <w:rPr>
          <w:color w:val="000000"/>
          <w:sz w:val="24"/>
          <w:szCs w:val="24"/>
        </w:rPr>
        <w:t>/</w:t>
      </w:r>
      <w:r>
        <w:rPr>
          <w:sz w:val="24"/>
          <w:szCs w:val="24"/>
        </w:rPr>
        <w:t>12</w:t>
      </w:r>
      <w:r>
        <w:rPr>
          <w:color w:val="000000"/>
          <w:sz w:val="24"/>
          <w:szCs w:val="24"/>
        </w:rPr>
        <w:t xml:space="preserve">  0</w:t>
      </w:r>
      <w:r>
        <w:rPr>
          <w:sz w:val="24"/>
          <w:szCs w:val="24"/>
        </w:rPr>
        <w:t>8</w:t>
      </w:r>
      <w:r>
        <w:rPr>
          <w:color w:val="000000"/>
          <w:sz w:val="24"/>
          <w:szCs w:val="24"/>
        </w:rPr>
        <w:t>:</w:t>
      </w:r>
      <w:r>
        <w:rPr>
          <w:sz w:val="24"/>
          <w:szCs w:val="24"/>
        </w:rPr>
        <w:t>30</w:t>
      </w:r>
    </w:p>
    <w:p w:rsidR="00462882" w:rsidRDefault="00876A94">
      <w:pPr>
        <w:widowControl w:val="0"/>
        <w:pBdr>
          <w:top w:val="nil"/>
          <w:left w:val="nil"/>
          <w:bottom w:val="nil"/>
          <w:right w:val="nil"/>
          <w:between w:val="nil"/>
        </w:pBdr>
        <w:rPr>
          <w:color w:val="999999"/>
          <w:sz w:val="24"/>
          <w:szCs w:val="24"/>
        </w:rPr>
      </w:pPr>
      <w:r>
        <w:rPr>
          <w:b/>
          <w:color w:val="999999"/>
          <w:sz w:val="24"/>
          <w:szCs w:val="24"/>
        </w:rPr>
        <w:t xml:space="preserve">Revised </w:t>
      </w:r>
      <w:proofErr w:type="gramStart"/>
      <w:r>
        <w:rPr>
          <w:b/>
          <w:color w:val="999999"/>
          <w:sz w:val="24"/>
          <w:szCs w:val="24"/>
        </w:rPr>
        <w:t>at(</w:t>
      </w:r>
      <w:proofErr w:type="gramEnd"/>
      <w:r>
        <w:rPr>
          <w:b/>
          <w:color w:val="999999"/>
          <w:sz w:val="24"/>
          <w:szCs w:val="24"/>
        </w:rPr>
        <w:t>UTC):</w:t>
      </w:r>
      <w:r>
        <w:rPr>
          <w:color w:val="999999"/>
          <w:sz w:val="24"/>
          <w:szCs w:val="24"/>
        </w:rPr>
        <w:t xml:space="preserve"> </w:t>
      </w:r>
    </w:p>
    <w:p w:rsidR="00462882" w:rsidRDefault="00462882">
      <w:pPr>
        <w:widowControl w:val="0"/>
        <w:pBdr>
          <w:top w:val="nil"/>
          <w:left w:val="nil"/>
          <w:bottom w:val="nil"/>
          <w:right w:val="nil"/>
          <w:between w:val="nil"/>
        </w:pBdr>
        <w:rPr>
          <w:color w:val="000000"/>
          <w:sz w:val="24"/>
          <w:szCs w:val="24"/>
        </w:rPr>
      </w:pPr>
    </w:p>
    <w:p w:rsidR="00462882" w:rsidRDefault="00876A94">
      <w:pPr>
        <w:widowControl w:val="0"/>
        <w:pBdr>
          <w:top w:val="nil"/>
          <w:left w:val="nil"/>
          <w:bottom w:val="nil"/>
          <w:right w:val="nil"/>
          <w:between w:val="nil"/>
        </w:pBdr>
        <w:rPr>
          <w:b/>
          <w:sz w:val="36"/>
          <w:szCs w:val="36"/>
        </w:rPr>
      </w:pPr>
      <w:r>
        <w:rPr>
          <w:b/>
          <w:color w:val="000000"/>
          <w:sz w:val="36"/>
          <w:szCs w:val="36"/>
        </w:rPr>
        <w:t>REVIEW OF YESTERDAY'S FORECAST:</w:t>
      </w:r>
    </w:p>
    <w:p w:rsidR="00462882" w:rsidRDefault="00876A94">
      <w:pPr>
        <w:widowControl w:val="0"/>
        <w:pBdr>
          <w:top w:val="nil"/>
          <w:left w:val="nil"/>
          <w:bottom w:val="nil"/>
          <w:right w:val="nil"/>
          <w:between w:val="nil"/>
        </w:pBdr>
        <w:rPr>
          <w:sz w:val="24"/>
          <w:szCs w:val="24"/>
        </w:rPr>
      </w:pPr>
      <w:r>
        <w:rPr>
          <w:rFonts w:ascii="Gungsuh" w:eastAsia="Gungsuh" w:hAnsi="Gungsuh" w:cs="Gungsuh"/>
          <w:sz w:val="24"/>
          <w:szCs w:val="24"/>
        </w:rPr>
        <w:t>昨</w:t>
      </w:r>
      <w:r>
        <w:rPr>
          <w:rFonts w:ascii="Gungsuh" w:eastAsia="Gungsuh" w:hAnsi="Gungsuh" w:cs="Gungsuh"/>
          <w:sz w:val="24"/>
          <w:szCs w:val="24"/>
        </w:rPr>
        <w:t>(11)</w:t>
      </w:r>
      <w:r>
        <w:rPr>
          <w:rFonts w:ascii="Gungsuh" w:eastAsia="Gungsuh" w:hAnsi="Gungsuh" w:cs="Gungsuh"/>
          <w:sz w:val="24"/>
          <w:szCs w:val="24"/>
        </w:rPr>
        <w:t>日鋒面位於臺灣北部陸地，臺灣各地降水明顯增加，尤其西半部地區普遍有大雨或豪雨發生，今</w:t>
      </w:r>
      <w:r>
        <w:rPr>
          <w:rFonts w:ascii="Gungsuh" w:eastAsia="Gungsuh" w:hAnsi="Gungsuh" w:cs="Gungsuh"/>
          <w:sz w:val="24"/>
          <w:szCs w:val="24"/>
        </w:rPr>
        <w:t>(12)</w:t>
      </w:r>
      <w:r>
        <w:rPr>
          <w:rFonts w:ascii="Gungsuh" w:eastAsia="Gungsuh" w:hAnsi="Gungsuh" w:cs="Gungsuh"/>
          <w:sz w:val="24"/>
          <w:szCs w:val="24"/>
        </w:rPr>
        <w:t>日鋒面南移至臺灣南部陸地，臺灣南部陸地仍有較強降水，唯環境已漸不利</w:t>
      </w:r>
      <w:proofErr w:type="gramStart"/>
      <w:r>
        <w:rPr>
          <w:rFonts w:ascii="Gungsuh" w:eastAsia="Gungsuh" w:hAnsi="Gungsuh" w:cs="Gungsuh"/>
          <w:sz w:val="24"/>
          <w:szCs w:val="24"/>
        </w:rPr>
        <w:t>強</w:t>
      </w:r>
      <w:proofErr w:type="gramEnd"/>
      <w:r>
        <w:rPr>
          <w:rFonts w:ascii="Gungsuh" w:eastAsia="Gungsuh" w:hAnsi="Gungsuh" w:cs="Gungsuh"/>
          <w:sz w:val="24"/>
          <w:szCs w:val="24"/>
        </w:rPr>
        <w:t>對流系統發展。</w:t>
      </w:r>
    </w:p>
    <w:p w:rsidR="00462882" w:rsidRDefault="00462882">
      <w:pPr>
        <w:widowControl w:val="0"/>
        <w:pBdr>
          <w:top w:val="nil"/>
          <w:left w:val="nil"/>
          <w:bottom w:val="nil"/>
          <w:right w:val="nil"/>
          <w:between w:val="nil"/>
        </w:pBdr>
        <w:rPr>
          <w:sz w:val="24"/>
          <w:szCs w:val="24"/>
        </w:rPr>
      </w:pPr>
    </w:p>
    <w:p w:rsidR="00462882" w:rsidRDefault="00876A94">
      <w:pPr>
        <w:widowControl w:val="0"/>
        <w:pBdr>
          <w:top w:val="nil"/>
          <w:left w:val="nil"/>
          <w:bottom w:val="nil"/>
          <w:right w:val="nil"/>
          <w:between w:val="nil"/>
        </w:pBdr>
        <w:rPr>
          <w:sz w:val="24"/>
          <w:szCs w:val="24"/>
        </w:rPr>
      </w:pPr>
      <w:r>
        <w:rPr>
          <w:sz w:val="24"/>
          <w:szCs w:val="24"/>
        </w:rPr>
        <w:t xml:space="preserve">The stationary front was at northern Taiwan. It was rainy all over Taiwan especially some area of Western Taiwan got torrential rainfall or heavy rainfall. </w:t>
      </w:r>
      <w:proofErr w:type="gramStart"/>
      <w:r>
        <w:rPr>
          <w:sz w:val="24"/>
          <w:szCs w:val="24"/>
        </w:rPr>
        <w:t>The from</w:t>
      </w:r>
      <w:proofErr w:type="gramEnd"/>
      <w:r>
        <w:rPr>
          <w:sz w:val="24"/>
          <w:szCs w:val="24"/>
        </w:rPr>
        <w:t xml:space="preserve"> is now at Southern Taiwan and there is still heavy rainfall in southern Taiwan, though the </w:t>
      </w:r>
      <w:r>
        <w:rPr>
          <w:sz w:val="24"/>
          <w:szCs w:val="24"/>
        </w:rPr>
        <w:t xml:space="preserve">environment is not as good as for development of deep convection yesterday.  </w:t>
      </w:r>
    </w:p>
    <w:p w:rsidR="00462882" w:rsidRDefault="00462882">
      <w:pPr>
        <w:widowControl w:val="0"/>
        <w:pBdr>
          <w:top w:val="nil"/>
          <w:left w:val="nil"/>
          <w:bottom w:val="nil"/>
          <w:right w:val="nil"/>
          <w:between w:val="nil"/>
        </w:pBdr>
        <w:rPr>
          <w:sz w:val="24"/>
          <w:szCs w:val="24"/>
        </w:rPr>
      </w:pPr>
    </w:p>
    <w:p w:rsidR="00462882" w:rsidRDefault="00876A94">
      <w:pPr>
        <w:widowControl w:val="0"/>
        <w:pBdr>
          <w:top w:val="nil"/>
          <w:left w:val="nil"/>
          <w:bottom w:val="nil"/>
          <w:right w:val="nil"/>
          <w:between w:val="nil"/>
        </w:pBdr>
        <w:rPr>
          <w:sz w:val="24"/>
          <w:szCs w:val="24"/>
        </w:rPr>
      </w:pPr>
      <w:r>
        <w:rPr>
          <w:sz w:val="24"/>
          <w:szCs w:val="24"/>
        </w:rPr>
        <w:t>***</w:t>
      </w:r>
    </w:p>
    <w:p w:rsidR="00462882" w:rsidRDefault="00462882">
      <w:pPr>
        <w:pBdr>
          <w:top w:val="nil"/>
          <w:left w:val="nil"/>
          <w:bottom w:val="nil"/>
          <w:right w:val="nil"/>
          <w:between w:val="nil"/>
        </w:pBdr>
        <w:rPr>
          <w:sz w:val="24"/>
          <w:szCs w:val="24"/>
        </w:rPr>
      </w:pPr>
    </w:p>
    <w:p w:rsidR="00462882" w:rsidRDefault="00462882">
      <w:pPr>
        <w:pBdr>
          <w:top w:val="nil"/>
          <w:left w:val="nil"/>
          <w:bottom w:val="nil"/>
          <w:right w:val="nil"/>
          <w:between w:val="nil"/>
        </w:pBdr>
        <w:rPr>
          <w:sz w:val="24"/>
          <w:szCs w:val="24"/>
        </w:rPr>
      </w:pPr>
    </w:p>
    <w:p w:rsidR="00462882" w:rsidRDefault="00876A94">
      <w:pPr>
        <w:widowControl w:val="0"/>
        <w:pBdr>
          <w:top w:val="nil"/>
          <w:left w:val="nil"/>
          <w:bottom w:val="nil"/>
          <w:right w:val="nil"/>
          <w:between w:val="nil"/>
        </w:pBdr>
        <w:rPr>
          <w:color w:val="000000"/>
          <w:sz w:val="36"/>
          <w:szCs w:val="36"/>
        </w:rPr>
      </w:pPr>
      <w:r>
        <w:rPr>
          <w:b/>
          <w:color w:val="000000"/>
          <w:sz w:val="36"/>
          <w:szCs w:val="36"/>
        </w:rPr>
        <w:t>DAY 1 (06.</w:t>
      </w:r>
      <w:r>
        <w:rPr>
          <w:b/>
          <w:sz w:val="36"/>
          <w:szCs w:val="36"/>
        </w:rPr>
        <w:t>12</w:t>
      </w:r>
      <w:r>
        <w:rPr>
          <w:b/>
          <w:color w:val="000000"/>
          <w:sz w:val="36"/>
          <w:szCs w:val="36"/>
        </w:rPr>
        <w:t>) UPDATE:</w:t>
      </w:r>
    </w:p>
    <w:p w:rsidR="00462882" w:rsidRDefault="00876A94">
      <w:pPr>
        <w:pBdr>
          <w:top w:val="nil"/>
          <w:left w:val="nil"/>
          <w:bottom w:val="nil"/>
          <w:right w:val="nil"/>
          <w:between w:val="nil"/>
        </w:pBdr>
        <w:rPr>
          <w:sz w:val="24"/>
          <w:szCs w:val="24"/>
        </w:rPr>
      </w:pPr>
      <w:r>
        <w:rPr>
          <w:sz w:val="24"/>
          <w:szCs w:val="24"/>
        </w:rPr>
        <w:t>Date: 06/12 00 UTC</w:t>
      </w:r>
    </w:p>
    <w:p w:rsidR="00462882" w:rsidRDefault="00876A94">
      <w:pPr>
        <w:pBdr>
          <w:top w:val="nil"/>
          <w:left w:val="nil"/>
          <w:bottom w:val="nil"/>
          <w:right w:val="nil"/>
          <w:between w:val="nil"/>
        </w:pBdr>
        <w:rPr>
          <w:sz w:val="24"/>
          <w:szCs w:val="24"/>
        </w:rPr>
      </w:pPr>
      <w:r>
        <w:rPr>
          <w:rFonts w:ascii="Gungsuh" w:eastAsia="Gungsuh" w:hAnsi="Gungsuh" w:cs="Gungsuh"/>
          <w:sz w:val="24"/>
          <w:szCs w:val="24"/>
        </w:rPr>
        <w:t>Image 1</w:t>
      </w:r>
      <w:r>
        <w:rPr>
          <w:rFonts w:ascii="Gungsuh" w:eastAsia="Gungsuh" w:hAnsi="Gungsuh" w:cs="Gungsuh"/>
          <w:sz w:val="24"/>
          <w:szCs w:val="24"/>
        </w:rPr>
        <w:t>：衛星雲圖及雷達回</w:t>
      </w:r>
      <w:proofErr w:type="gramStart"/>
      <w:r>
        <w:rPr>
          <w:rFonts w:ascii="Gungsuh" w:eastAsia="Gungsuh" w:hAnsi="Gungsuh" w:cs="Gungsuh"/>
          <w:sz w:val="24"/>
          <w:szCs w:val="24"/>
        </w:rPr>
        <w:t>波疊加</w:t>
      </w:r>
      <w:proofErr w:type="gramEnd"/>
      <w:r>
        <w:rPr>
          <w:rFonts w:ascii="Gungsuh" w:eastAsia="Gungsuh" w:hAnsi="Gungsuh" w:cs="Gungsuh"/>
          <w:sz w:val="24"/>
          <w:szCs w:val="24"/>
        </w:rPr>
        <w:t>模式地面風場與海平面氣壓場顯示，隨著東海之</w:t>
      </w:r>
      <w:proofErr w:type="gramStart"/>
      <w:r>
        <w:rPr>
          <w:rFonts w:ascii="Gungsuh" w:eastAsia="Gungsuh" w:hAnsi="Gungsuh" w:cs="Gungsuh"/>
          <w:sz w:val="24"/>
          <w:szCs w:val="24"/>
        </w:rPr>
        <w:t>反氣旋</w:t>
      </w:r>
      <w:proofErr w:type="gramEnd"/>
      <w:r>
        <w:rPr>
          <w:rFonts w:ascii="Gungsuh" w:eastAsia="Gungsuh" w:hAnsi="Gungsuh" w:cs="Gungsuh"/>
          <w:sz w:val="24"/>
          <w:szCs w:val="24"/>
        </w:rPr>
        <w:t>持續</w:t>
      </w:r>
      <w:proofErr w:type="gramStart"/>
      <w:r>
        <w:rPr>
          <w:rFonts w:ascii="Gungsuh" w:eastAsia="Gungsuh" w:hAnsi="Gungsuh" w:cs="Gungsuh"/>
          <w:sz w:val="24"/>
          <w:szCs w:val="24"/>
        </w:rPr>
        <w:t>東移且略</w:t>
      </w:r>
      <w:proofErr w:type="gramEnd"/>
      <w:r>
        <w:rPr>
          <w:rFonts w:ascii="Gungsuh" w:eastAsia="Gungsuh" w:hAnsi="Gungsuh" w:cs="Gungsuh"/>
          <w:sz w:val="24"/>
          <w:szCs w:val="24"/>
        </w:rPr>
        <w:t>向南移動，東北風之範圍亦持續南移，地面鋒面遂已移至臺灣南部陸地，故降水回波多位於臺灣中部以南地區活動，</w:t>
      </w:r>
      <w:proofErr w:type="gramStart"/>
      <w:r>
        <w:rPr>
          <w:rFonts w:ascii="Gungsuh" w:eastAsia="Gungsuh" w:hAnsi="Gungsuh" w:cs="Gungsuh"/>
          <w:sz w:val="24"/>
          <w:szCs w:val="24"/>
        </w:rPr>
        <w:t>然回波</w:t>
      </w:r>
      <w:proofErr w:type="gramEnd"/>
      <w:r>
        <w:rPr>
          <w:rFonts w:ascii="Gungsuh" w:eastAsia="Gungsuh" w:hAnsi="Gungsuh" w:cs="Gungsuh"/>
          <w:sz w:val="24"/>
          <w:szCs w:val="24"/>
        </w:rPr>
        <w:t>強度已不如昨</w:t>
      </w:r>
      <w:r>
        <w:rPr>
          <w:rFonts w:ascii="Gungsuh" w:eastAsia="Gungsuh" w:hAnsi="Gungsuh" w:cs="Gungsuh"/>
          <w:sz w:val="24"/>
          <w:szCs w:val="24"/>
        </w:rPr>
        <w:t>(11)</w:t>
      </w:r>
      <w:r>
        <w:rPr>
          <w:rFonts w:ascii="Gungsuh" w:eastAsia="Gungsuh" w:hAnsi="Gungsuh" w:cs="Gungsuh"/>
          <w:sz w:val="24"/>
          <w:szCs w:val="24"/>
        </w:rPr>
        <w:t>日為強。</w:t>
      </w:r>
    </w:p>
    <w:p w:rsidR="00462882" w:rsidRDefault="00462882">
      <w:pPr>
        <w:pBdr>
          <w:top w:val="nil"/>
          <w:left w:val="nil"/>
          <w:bottom w:val="nil"/>
          <w:right w:val="nil"/>
          <w:between w:val="nil"/>
        </w:pBdr>
        <w:rPr>
          <w:sz w:val="24"/>
          <w:szCs w:val="24"/>
        </w:rPr>
      </w:pPr>
    </w:p>
    <w:p w:rsidR="00462882" w:rsidRDefault="00876A94">
      <w:pPr>
        <w:pBdr>
          <w:top w:val="nil"/>
          <w:left w:val="nil"/>
          <w:bottom w:val="nil"/>
          <w:right w:val="nil"/>
          <w:between w:val="nil"/>
        </w:pBdr>
        <w:rPr>
          <w:sz w:val="24"/>
          <w:szCs w:val="24"/>
        </w:rPr>
      </w:pPr>
      <w:r>
        <w:rPr>
          <w:rFonts w:ascii="Gungsuh" w:eastAsia="Gungsuh" w:hAnsi="Gungsuh" w:cs="Gungsuh"/>
          <w:sz w:val="24"/>
          <w:szCs w:val="24"/>
        </w:rPr>
        <w:t>Image 2</w:t>
      </w:r>
      <w:r>
        <w:rPr>
          <w:rFonts w:ascii="Gungsuh" w:eastAsia="Gungsuh" w:hAnsi="Gungsuh" w:cs="Gungsuh"/>
          <w:sz w:val="24"/>
          <w:szCs w:val="24"/>
        </w:rPr>
        <w:t>：</w:t>
      </w:r>
      <w:r>
        <w:rPr>
          <w:rFonts w:ascii="Gungsuh" w:eastAsia="Gungsuh" w:hAnsi="Gungsuh" w:cs="Gungsuh"/>
          <w:sz w:val="24"/>
          <w:szCs w:val="24"/>
        </w:rPr>
        <w:t>850</w:t>
      </w:r>
      <w:r>
        <w:rPr>
          <w:rFonts w:ascii="Gungsuh" w:eastAsia="Gungsuh" w:hAnsi="Gungsuh" w:cs="Gungsuh"/>
          <w:sz w:val="24"/>
          <w:szCs w:val="24"/>
        </w:rPr>
        <w:t>hPa</w:t>
      </w:r>
      <w:r>
        <w:rPr>
          <w:rFonts w:ascii="Gungsuh" w:eastAsia="Gungsuh" w:hAnsi="Gungsuh" w:cs="Gungsuh"/>
          <w:sz w:val="24"/>
          <w:szCs w:val="24"/>
        </w:rPr>
        <w:t>風切線</w:t>
      </w:r>
      <w:r>
        <w:rPr>
          <w:rFonts w:ascii="Gungsuh" w:eastAsia="Gungsuh" w:hAnsi="Gungsuh" w:cs="Gungsuh"/>
          <w:sz w:val="24"/>
          <w:szCs w:val="24"/>
        </w:rPr>
        <w:t>(</w:t>
      </w:r>
      <w:r>
        <w:rPr>
          <w:rFonts w:ascii="Gungsuh" w:eastAsia="Gungsuh" w:hAnsi="Gungsuh" w:cs="Gungsuh"/>
          <w:sz w:val="24"/>
          <w:szCs w:val="24"/>
        </w:rPr>
        <w:t>鋒面</w:t>
      </w:r>
      <w:r>
        <w:rPr>
          <w:rFonts w:ascii="Gungsuh" w:eastAsia="Gungsuh" w:hAnsi="Gungsuh" w:cs="Gungsuh"/>
          <w:sz w:val="24"/>
          <w:szCs w:val="24"/>
        </w:rPr>
        <w:t>)</w:t>
      </w:r>
      <w:r>
        <w:rPr>
          <w:rFonts w:ascii="Gungsuh" w:eastAsia="Gungsuh" w:hAnsi="Gungsuh" w:cs="Gungsuh"/>
          <w:sz w:val="24"/>
          <w:szCs w:val="24"/>
        </w:rPr>
        <w:t>南移至臺灣中部陸地，受地形影響，</w:t>
      </w:r>
      <w:proofErr w:type="gramStart"/>
      <w:r>
        <w:rPr>
          <w:rFonts w:ascii="Gungsuh" w:eastAsia="Gungsuh" w:hAnsi="Gungsuh" w:cs="Gungsuh"/>
          <w:sz w:val="24"/>
          <w:szCs w:val="24"/>
        </w:rPr>
        <w:t>氣旋式風切已</w:t>
      </w:r>
      <w:proofErr w:type="gramEnd"/>
      <w:r>
        <w:rPr>
          <w:rFonts w:ascii="Gungsuh" w:eastAsia="Gungsuh" w:hAnsi="Gungsuh" w:cs="Gungsuh"/>
          <w:sz w:val="24"/>
          <w:szCs w:val="24"/>
        </w:rPr>
        <w:t>不甚顯著，南海</w:t>
      </w:r>
      <w:r>
        <w:rPr>
          <w:rFonts w:ascii="Gungsuh" w:eastAsia="Gungsuh" w:hAnsi="Gungsuh" w:cs="Gungsuh"/>
          <w:sz w:val="24"/>
          <w:szCs w:val="24"/>
        </w:rPr>
        <w:t>(</w:t>
      </w:r>
      <w:r>
        <w:rPr>
          <w:rFonts w:ascii="Gungsuh" w:eastAsia="Gungsuh" w:hAnsi="Gungsuh" w:cs="Gungsuh"/>
          <w:sz w:val="24"/>
          <w:szCs w:val="24"/>
        </w:rPr>
        <w:t>風切線</w:t>
      </w:r>
      <w:proofErr w:type="gramStart"/>
      <w:r>
        <w:rPr>
          <w:rFonts w:ascii="Gungsuh" w:eastAsia="Gungsuh" w:hAnsi="Gungsuh" w:cs="Gungsuh"/>
          <w:sz w:val="24"/>
          <w:szCs w:val="24"/>
        </w:rPr>
        <w:t>南側</w:t>
      </w:r>
      <w:r>
        <w:rPr>
          <w:rFonts w:ascii="Gungsuh" w:eastAsia="Gungsuh" w:hAnsi="Gungsuh" w:cs="Gungsuh"/>
          <w:sz w:val="24"/>
          <w:szCs w:val="24"/>
        </w:rPr>
        <w:t>)</w:t>
      </w:r>
      <w:proofErr w:type="gramEnd"/>
      <w:r>
        <w:rPr>
          <w:rFonts w:ascii="Gungsuh" w:eastAsia="Gungsuh" w:hAnsi="Gungsuh" w:cs="Gungsuh"/>
          <w:sz w:val="24"/>
          <w:szCs w:val="24"/>
        </w:rPr>
        <w:t>一帶風速約</w:t>
      </w:r>
      <w:r>
        <w:rPr>
          <w:rFonts w:ascii="Gungsuh" w:eastAsia="Gungsuh" w:hAnsi="Gungsuh" w:cs="Gungsuh"/>
          <w:sz w:val="24"/>
          <w:szCs w:val="24"/>
        </w:rPr>
        <w:t>10~20kts</w:t>
      </w:r>
      <w:r>
        <w:rPr>
          <w:rFonts w:ascii="Gungsuh" w:eastAsia="Gungsuh" w:hAnsi="Gungsuh" w:cs="Gungsuh"/>
          <w:sz w:val="24"/>
          <w:szCs w:val="24"/>
        </w:rPr>
        <w:t>，西南風</w:t>
      </w:r>
      <w:proofErr w:type="gramStart"/>
      <w:r>
        <w:rPr>
          <w:rFonts w:ascii="Gungsuh" w:eastAsia="Gungsuh" w:hAnsi="Gungsuh" w:cs="Gungsuh"/>
          <w:sz w:val="24"/>
          <w:szCs w:val="24"/>
        </w:rPr>
        <w:t>風速偏弱</w:t>
      </w:r>
      <w:proofErr w:type="gramEnd"/>
      <w:r>
        <w:rPr>
          <w:rFonts w:ascii="Gungsuh" w:eastAsia="Gungsuh" w:hAnsi="Gungsuh" w:cs="Gungsuh"/>
          <w:sz w:val="24"/>
          <w:szCs w:val="24"/>
        </w:rPr>
        <w:t>；潛在</w:t>
      </w:r>
      <w:proofErr w:type="gramStart"/>
      <w:r>
        <w:rPr>
          <w:rFonts w:ascii="Gungsuh" w:eastAsia="Gungsuh" w:hAnsi="Gungsuh" w:cs="Gungsuh"/>
          <w:sz w:val="24"/>
          <w:szCs w:val="24"/>
        </w:rPr>
        <w:t>不穩度</w:t>
      </w:r>
      <w:proofErr w:type="gramEnd"/>
      <w:r>
        <w:rPr>
          <w:rFonts w:ascii="Gungsuh" w:eastAsia="Gungsuh" w:hAnsi="Gungsuh" w:cs="Gungsuh"/>
          <w:sz w:val="24"/>
          <w:szCs w:val="24"/>
        </w:rPr>
        <w:t>(1000-700 theta-E lapse rate)</w:t>
      </w:r>
      <w:r>
        <w:rPr>
          <w:rFonts w:ascii="Gungsuh" w:eastAsia="Gungsuh" w:hAnsi="Gungsuh" w:cs="Gungsuh"/>
          <w:sz w:val="24"/>
          <w:szCs w:val="24"/>
        </w:rPr>
        <w:t>分析顯示，潛在穩定之區域已由臺灣北部海面延伸至臺灣海峽與臺灣西半部陸地，</w:t>
      </w:r>
      <w:proofErr w:type="gramStart"/>
      <w:r>
        <w:rPr>
          <w:rFonts w:ascii="Gungsuh" w:eastAsia="Gungsuh" w:hAnsi="Gungsuh" w:cs="Gungsuh"/>
          <w:sz w:val="24"/>
          <w:szCs w:val="24"/>
        </w:rPr>
        <w:t>不穩度逐漸</w:t>
      </w:r>
      <w:proofErr w:type="gramEnd"/>
      <w:r>
        <w:rPr>
          <w:rFonts w:ascii="Gungsuh" w:eastAsia="Gungsuh" w:hAnsi="Gungsuh" w:cs="Gungsuh"/>
          <w:sz w:val="24"/>
          <w:szCs w:val="24"/>
        </w:rPr>
        <w:t>釋放。</w:t>
      </w:r>
    </w:p>
    <w:p w:rsidR="00462882" w:rsidRDefault="00462882">
      <w:pPr>
        <w:pBdr>
          <w:top w:val="nil"/>
          <w:left w:val="nil"/>
          <w:bottom w:val="nil"/>
          <w:right w:val="nil"/>
          <w:between w:val="nil"/>
        </w:pBdr>
        <w:rPr>
          <w:sz w:val="24"/>
          <w:szCs w:val="24"/>
        </w:rPr>
      </w:pPr>
    </w:p>
    <w:p w:rsidR="00462882" w:rsidRDefault="00876A94">
      <w:pPr>
        <w:pBdr>
          <w:top w:val="nil"/>
          <w:left w:val="nil"/>
          <w:bottom w:val="nil"/>
          <w:right w:val="nil"/>
          <w:between w:val="nil"/>
        </w:pBdr>
        <w:rPr>
          <w:sz w:val="24"/>
          <w:szCs w:val="24"/>
        </w:rPr>
      </w:pPr>
      <w:r>
        <w:rPr>
          <w:rFonts w:ascii="Gungsuh" w:eastAsia="Gungsuh" w:hAnsi="Gungsuh" w:cs="Gungsuh"/>
          <w:sz w:val="24"/>
          <w:szCs w:val="24"/>
        </w:rPr>
        <w:t>Image 3</w:t>
      </w:r>
      <w:r>
        <w:rPr>
          <w:rFonts w:ascii="Gungsuh" w:eastAsia="Gungsuh" w:hAnsi="Gungsuh" w:cs="Gungsuh"/>
          <w:sz w:val="24"/>
          <w:szCs w:val="24"/>
        </w:rPr>
        <w:t>：臺灣附近因低層風速減弱，故</w:t>
      </w:r>
      <w:r>
        <w:rPr>
          <w:rFonts w:ascii="Gungsuh" w:eastAsia="Gungsuh" w:hAnsi="Gungsuh" w:cs="Gungsuh"/>
          <w:sz w:val="24"/>
          <w:szCs w:val="24"/>
        </w:rPr>
        <w:t>1000~850hPa</w:t>
      </w:r>
      <w:r>
        <w:rPr>
          <w:rFonts w:ascii="Gungsuh" w:eastAsia="Gungsuh" w:hAnsi="Gungsuh" w:cs="Gungsuh"/>
          <w:sz w:val="24"/>
          <w:szCs w:val="24"/>
        </w:rPr>
        <w:t>水氣通量降低，然海峽南部仍有水氣通量</w:t>
      </w:r>
      <w:proofErr w:type="gramStart"/>
      <w:r>
        <w:rPr>
          <w:rFonts w:ascii="Gungsuh" w:eastAsia="Gungsuh" w:hAnsi="Gungsuh" w:cs="Gungsuh"/>
          <w:sz w:val="24"/>
          <w:szCs w:val="24"/>
        </w:rPr>
        <w:t>輻</w:t>
      </w:r>
      <w:proofErr w:type="gramEnd"/>
      <w:r>
        <w:rPr>
          <w:rFonts w:ascii="Gungsuh" w:eastAsia="Gungsuh" w:hAnsi="Gungsuh" w:cs="Gungsuh"/>
          <w:sz w:val="24"/>
          <w:szCs w:val="24"/>
        </w:rPr>
        <w:t>合，使</w:t>
      </w:r>
      <w:proofErr w:type="gramStart"/>
      <w:r>
        <w:rPr>
          <w:rFonts w:ascii="Gungsuh" w:eastAsia="Gungsuh" w:hAnsi="Gungsuh" w:cs="Gungsuh"/>
          <w:sz w:val="24"/>
          <w:szCs w:val="24"/>
        </w:rPr>
        <w:t>該處較有利</w:t>
      </w:r>
      <w:proofErr w:type="gramEnd"/>
      <w:r>
        <w:rPr>
          <w:rFonts w:ascii="Gungsuh" w:eastAsia="Gungsuh" w:hAnsi="Gungsuh" w:cs="Gungsuh"/>
          <w:sz w:val="24"/>
          <w:szCs w:val="24"/>
        </w:rPr>
        <w:t>降水系統發展。</w:t>
      </w:r>
    </w:p>
    <w:p w:rsidR="00462882" w:rsidRDefault="00462882">
      <w:pPr>
        <w:pBdr>
          <w:top w:val="nil"/>
          <w:left w:val="nil"/>
          <w:bottom w:val="nil"/>
          <w:right w:val="nil"/>
          <w:between w:val="nil"/>
        </w:pBdr>
        <w:rPr>
          <w:sz w:val="24"/>
          <w:szCs w:val="24"/>
        </w:rPr>
      </w:pPr>
    </w:p>
    <w:p w:rsidR="00462882" w:rsidRDefault="00876A94">
      <w:pPr>
        <w:pBdr>
          <w:top w:val="nil"/>
          <w:left w:val="nil"/>
          <w:bottom w:val="nil"/>
          <w:right w:val="nil"/>
          <w:between w:val="nil"/>
        </w:pBdr>
        <w:rPr>
          <w:sz w:val="24"/>
          <w:szCs w:val="24"/>
        </w:rPr>
      </w:pPr>
      <w:r>
        <w:rPr>
          <w:rFonts w:ascii="Gungsuh" w:eastAsia="Gungsuh" w:hAnsi="Gungsuh" w:cs="Gungsuh"/>
          <w:sz w:val="24"/>
          <w:szCs w:val="24"/>
        </w:rPr>
        <w:t>Image 4</w:t>
      </w:r>
      <w:r>
        <w:rPr>
          <w:rFonts w:ascii="Gungsuh" w:eastAsia="Gungsuh" w:hAnsi="Gungsuh" w:cs="Gungsuh"/>
          <w:sz w:val="24"/>
          <w:szCs w:val="24"/>
        </w:rPr>
        <w:t>：</w:t>
      </w:r>
      <w:r>
        <w:rPr>
          <w:rFonts w:ascii="Gungsuh" w:eastAsia="Gungsuh" w:hAnsi="Gungsuh" w:cs="Gungsuh"/>
          <w:sz w:val="24"/>
          <w:szCs w:val="24"/>
        </w:rPr>
        <w:t>500hPa</w:t>
      </w:r>
      <w:r>
        <w:rPr>
          <w:rFonts w:ascii="Gungsuh" w:eastAsia="Gungsuh" w:hAnsi="Gungsuh" w:cs="Gungsuh"/>
          <w:sz w:val="24"/>
          <w:szCs w:val="24"/>
        </w:rPr>
        <w:t>槽線東移至日本附近，不直接影響台灣地區天氣，</w:t>
      </w:r>
      <w:proofErr w:type="gramStart"/>
      <w:r>
        <w:rPr>
          <w:rFonts w:ascii="Gungsuh" w:eastAsia="Gungsuh" w:hAnsi="Gungsuh" w:cs="Gungsuh"/>
          <w:sz w:val="24"/>
          <w:szCs w:val="24"/>
        </w:rPr>
        <w:t>然槽後低</w:t>
      </w:r>
      <w:proofErr w:type="gramEnd"/>
      <w:r>
        <w:rPr>
          <w:rFonts w:ascii="Gungsuh" w:eastAsia="Gungsuh" w:hAnsi="Gungsuh" w:cs="Gungsuh"/>
          <w:sz w:val="24"/>
          <w:szCs w:val="24"/>
        </w:rPr>
        <w:t>層之東北風卻不易使</w:t>
      </w:r>
      <w:proofErr w:type="gramStart"/>
      <w:r>
        <w:rPr>
          <w:rFonts w:ascii="Gungsuh" w:eastAsia="Gungsuh" w:hAnsi="Gungsuh" w:cs="Gungsuh"/>
          <w:sz w:val="24"/>
          <w:szCs w:val="24"/>
        </w:rPr>
        <w:t>鋒面北抬</w:t>
      </w:r>
      <w:proofErr w:type="gramEnd"/>
      <w:r>
        <w:rPr>
          <w:rFonts w:ascii="Gungsuh" w:eastAsia="Gungsuh" w:hAnsi="Gungsuh" w:cs="Gungsuh"/>
          <w:sz w:val="24"/>
          <w:szCs w:val="24"/>
        </w:rPr>
        <w:t>。</w:t>
      </w:r>
      <w:r>
        <w:rPr>
          <w:rFonts w:ascii="Gungsuh" w:eastAsia="Gungsuh" w:hAnsi="Gungsuh" w:cs="Gungsuh"/>
          <w:sz w:val="24"/>
          <w:szCs w:val="24"/>
        </w:rPr>
        <w:t>200hPa</w:t>
      </w:r>
      <w:r>
        <w:rPr>
          <w:rFonts w:ascii="Gungsuh" w:eastAsia="Gungsuh" w:hAnsi="Gungsuh" w:cs="Gungsuh"/>
          <w:sz w:val="24"/>
          <w:szCs w:val="24"/>
        </w:rPr>
        <w:t>分流較明顯處位於華南，若低層有</w:t>
      </w:r>
      <w:r>
        <w:rPr>
          <w:rFonts w:ascii="Gungsuh" w:eastAsia="Gungsuh" w:hAnsi="Gungsuh" w:cs="Gungsuh"/>
          <w:sz w:val="24"/>
          <w:szCs w:val="24"/>
        </w:rPr>
        <w:t>forcing</w:t>
      </w:r>
      <w:r>
        <w:rPr>
          <w:rFonts w:ascii="Gungsuh" w:eastAsia="Gungsuh" w:hAnsi="Gungsuh" w:cs="Gungsuh"/>
          <w:sz w:val="24"/>
          <w:szCs w:val="24"/>
        </w:rPr>
        <w:t>，則該處相對有利深對流發展。</w:t>
      </w:r>
    </w:p>
    <w:p w:rsidR="00462882" w:rsidRDefault="00462882">
      <w:pPr>
        <w:pBdr>
          <w:top w:val="nil"/>
          <w:left w:val="nil"/>
          <w:bottom w:val="nil"/>
          <w:right w:val="nil"/>
          <w:between w:val="nil"/>
        </w:pBdr>
        <w:rPr>
          <w:sz w:val="24"/>
          <w:szCs w:val="24"/>
        </w:rPr>
      </w:pPr>
    </w:p>
    <w:p w:rsidR="00462882" w:rsidRDefault="00876A94">
      <w:pPr>
        <w:pBdr>
          <w:top w:val="nil"/>
          <w:left w:val="nil"/>
          <w:bottom w:val="nil"/>
          <w:right w:val="nil"/>
          <w:between w:val="nil"/>
        </w:pBdr>
        <w:rPr>
          <w:sz w:val="24"/>
          <w:szCs w:val="24"/>
        </w:rPr>
      </w:pPr>
      <w:r>
        <w:rPr>
          <w:sz w:val="24"/>
          <w:szCs w:val="24"/>
        </w:rPr>
        <w:t xml:space="preserve">Image </w:t>
      </w:r>
      <w:proofErr w:type="gramStart"/>
      <w:r>
        <w:rPr>
          <w:sz w:val="24"/>
          <w:szCs w:val="24"/>
        </w:rPr>
        <w:t>1 :As</w:t>
      </w:r>
      <w:proofErr w:type="gramEnd"/>
      <w:r>
        <w:rPr>
          <w:sz w:val="24"/>
          <w:szCs w:val="24"/>
        </w:rPr>
        <w:t xml:space="preserve"> the anticyclone at East China Sea moves southeastward, the front is now at southern Taiwan and moving southward. Radar image shows most </w:t>
      </w:r>
      <w:proofErr w:type="spellStart"/>
      <w:r>
        <w:rPr>
          <w:sz w:val="24"/>
          <w:szCs w:val="24"/>
        </w:rPr>
        <w:t>precipitai</w:t>
      </w:r>
      <w:r>
        <w:rPr>
          <w:sz w:val="24"/>
          <w:szCs w:val="24"/>
        </w:rPr>
        <w:t>on</w:t>
      </w:r>
      <w:proofErr w:type="spellEnd"/>
      <w:r>
        <w:rPr>
          <w:sz w:val="24"/>
          <w:szCs w:val="24"/>
        </w:rPr>
        <w:t xml:space="preserve"> area is around Central and Southern Taiwan. However the radar reflectivity signal is </w:t>
      </w:r>
      <w:proofErr w:type="spellStart"/>
      <w:r>
        <w:rPr>
          <w:sz w:val="24"/>
          <w:szCs w:val="24"/>
        </w:rPr>
        <w:t>no</w:t>
      </w:r>
      <w:proofErr w:type="spellEnd"/>
      <w:r>
        <w:rPr>
          <w:sz w:val="24"/>
          <w:szCs w:val="24"/>
        </w:rPr>
        <w:t xml:space="preserve"> as strong as yesterday.</w:t>
      </w:r>
    </w:p>
    <w:p w:rsidR="00462882" w:rsidRDefault="00462882">
      <w:pPr>
        <w:pBdr>
          <w:top w:val="nil"/>
          <w:left w:val="nil"/>
          <w:bottom w:val="nil"/>
          <w:right w:val="nil"/>
          <w:between w:val="nil"/>
        </w:pBdr>
        <w:rPr>
          <w:sz w:val="24"/>
          <w:szCs w:val="24"/>
        </w:rPr>
      </w:pPr>
    </w:p>
    <w:p w:rsidR="00462882" w:rsidRDefault="00876A94">
      <w:pPr>
        <w:pBdr>
          <w:top w:val="nil"/>
          <w:left w:val="nil"/>
          <w:bottom w:val="nil"/>
          <w:right w:val="nil"/>
          <w:between w:val="nil"/>
        </w:pBdr>
        <w:rPr>
          <w:sz w:val="24"/>
          <w:szCs w:val="24"/>
        </w:rPr>
      </w:pPr>
      <w:r>
        <w:rPr>
          <w:sz w:val="24"/>
          <w:szCs w:val="24"/>
        </w:rPr>
        <w:t xml:space="preserve">Image </w:t>
      </w:r>
      <w:proofErr w:type="gramStart"/>
      <w:r>
        <w:rPr>
          <w:sz w:val="24"/>
          <w:szCs w:val="24"/>
        </w:rPr>
        <w:t>2 :</w:t>
      </w:r>
      <w:proofErr w:type="gramEnd"/>
      <w:r>
        <w:rPr>
          <w:sz w:val="24"/>
          <w:szCs w:val="24"/>
        </w:rPr>
        <w:t xml:space="preserve"> Shear line at 850hPa is at Central Taiwan and weaken due to impact of topography. 15-20 </w:t>
      </w:r>
      <w:proofErr w:type="spellStart"/>
      <w:r>
        <w:rPr>
          <w:sz w:val="24"/>
          <w:szCs w:val="24"/>
        </w:rPr>
        <w:t>kts</w:t>
      </w:r>
      <w:proofErr w:type="spellEnd"/>
      <w:r>
        <w:rPr>
          <w:sz w:val="24"/>
          <w:szCs w:val="24"/>
        </w:rPr>
        <w:t xml:space="preserve"> </w:t>
      </w:r>
      <w:proofErr w:type="spellStart"/>
      <w:r>
        <w:rPr>
          <w:sz w:val="24"/>
          <w:szCs w:val="24"/>
        </w:rPr>
        <w:t>Southwesterlies</w:t>
      </w:r>
      <w:proofErr w:type="spellEnd"/>
      <w:r>
        <w:rPr>
          <w:sz w:val="24"/>
          <w:szCs w:val="24"/>
        </w:rPr>
        <w:t xml:space="preserve"> prevails over northern</w:t>
      </w:r>
      <w:r>
        <w:rPr>
          <w:sz w:val="24"/>
          <w:szCs w:val="24"/>
        </w:rPr>
        <w:t xml:space="preserve"> South China Sea, </w:t>
      </w:r>
      <w:proofErr w:type="spellStart"/>
      <w:r>
        <w:rPr>
          <w:sz w:val="24"/>
          <w:szCs w:val="24"/>
        </w:rPr>
        <w:t>windspeed</w:t>
      </w:r>
      <w:proofErr w:type="spellEnd"/>
      <w:r>
        <w:rPr>
          <w:sz w:val="24"/>
          <w:szCs w:val="24"/>
        </w:rPr>
        <w:t xml:space="preserve"> weakens gradually. Due to the southward movement of the front, Western Taiwan </w:t>
      </w:r>
      <w:proofErr w:type="gramStart"/>
      <w:r>
        <w:rPr>
          <w:sz w:val="24"/>
          <w:szCs w:val="24"/>
        </w:rPr>
        <w:t>become</w:t>
      </w:r>
      <w:proofErr w:type="gramEnd"/>
      <w:r>
        <w:rPr>
          <w:sz w:val="24"/>
          <w:szCs w:val="24"/>
        </w:rPr>
        <w:t xml:space="preserve"> convective stability according to the distribution of equivalent potential temperature’s lapse rate.  </w:t>
      </w:r>
    </w:p>
    <w:p w:rsidR="00462882" w:rsidRDefault="00462882">
      <w:pPr>
        <w:pBdr>
          <w:top w:val="nil"/>
          <w:left w:val="nil"/>
          <w:bottom w:val="nil"/>
          <w:right w:val="nil"/>
          <w:between w:val="nil"/>
        </w:pBdr>
        <w:rPr>
          <w:sz w:val="24"/>
          <w:szCs w:val="24"/>
        </w:rPr>
      </w:pPr>
    </w:p>
    <w:p w:rsidR="00462882" w:rsidRDefault="00876A94">
      <w:pPr>
        <w:rPr>
          <w:sz w:val="24"/>
          <w:szCs w:val="24"/>
        </w:rPr>
      </w:pPr>
      <w:r>
        <w:rPr>
          <w:rFonts w:ascii="Gungsuh" w:eastAsia="Gungsuh" w:hAnsi="Gungsuh" w:cs="Gungsuh"/>
          <w:sz w:val="24"/>
          <w:szCs w:val="24"/>
        </w:rPr>
        <w:lastRenderedPageBreak/>
        <w:t>Image 3</w:t>
      </w:r>
      <w:r>
        <w:rPr>
          <w:rFonts w:ascii="Gungsuh" w:eastAsia="Gungsuh" w:hAnsi="Gungsuh" w:cs="Gungsuh"/>
          <w:sz w:val="24"/>
          <w:szCs w:val="24"/>
        </w:rPr>
        <w:t>：</w:t>
      </w:r>
      <w:proofErr w:type="gramStart"/>
      <w:r>
        <w:rPr>
          <w:rFonts w:ascii="Gungsuh" w:eastAsia="Gungsuh" w:hAnsi="Gungsuh" w:cs="Gungsuh"/>
          <w:sz w:val="24"/>
          <w:szCs w:val="24"/>
        </w:rPr>
        <w:t xml:space="preserve">Due to weakening of </w:t>
      </w:r>
      <w:proofErr w:type="spellStart"/>
      <w:r>
        <w:rPr>
          <w:rFonts w:ascii="Gungsuh" w:eastAsia="Gungsuh" w:hAnsi="Gungsuh" w:cs="Gungsuh"/>
          <w:sz w:val="24"/>
          <w:szCs w:val="24"/>
        </w:rPr>
        <w:t>windspeed</w:t>
      </w:r>
      <w:proofErr w:type="spellEnd"/>
      <w:r>
        <w:rPr>
          <w:rFonts w:ascii="Gungsuh" w:eastAsia="Gungsuh" w:hAnsi="Gungsuh" w:cs="Gungsuh"/>
          <w:sz w:val="24"/>
          <w:szCs w:val="24"/>
        </w:rPr>
        <w:t xml:space="preserve">, </w:t>
      </w:r>
      <w:r>
        <w:rPr>
          <w:rFonts w:ascii="Gungsuh" w:eastAsia="Gungsuh" w:hAnsi="Gungsuh" w:cs="Gungsuh"/>
          <w:sz w:val="24"/>
          <w:szCs w:val="24"/>
        </w:rPr>
        <w:t>moisture transport between 1000-850hPa around Taiwan decreases.</w:t>
      </w:r>
      <w:proofErr w:type="gramEnd"/>
      <w:r>
        <w:rPr>
          <w:rFonts w:ascii="Gungsuh" w:eastAsia="Gungsuh" w:hAnsi="Gungsuh" w:cs="Gungsuh"/>
          <w:sz w:val="24"/>
          <w:szCs w:val="24"/>
        </w:rPr>
        <w:t xml:space="preserve"> But there is convergence of moisture transport around </w:t>
      </w:r>
      <w:proofErr w:type="spellStart"/>
      <w:r>
        <w:rPr>
          <w:rFonts w:ascii="Gungsuh" w:eastAsia="Gungsuh" w:hAnsi="Gungsuh" w:cs="Gungsuh"/>
          <w:sz w:val="24"/>
          <w:szCs w:val="24"/>
        </w:rPr>
        <w:t>souther</w:t>
      </w:r>
      <w:proofErr w:type="spellEnd"/>
      <w:r>
        <w:rPr>
          <w:rFonts w:ascii="Gungsuh" w:eastAsia="Gungsuh" w:hAnsi="Gungsuh" w:cs="Gungsuh"/>
          <w:sz w:val="24"/>
          <w:szCs w:val="24"/>
        </w:rPr>
        <w:t xml:space="preserve"> Strait which is suit for development of convection system.</w:t>
      </w:r>
    </w:p>
    <w:p w:rsidR="00462882" w:rsidRDefault="00462882">
      <w:pPr>
        <w:pBdr>
          <w:top w:val="nil"/>
          <w:left w:val="nil"/>
          <w:bottom w:val="nil"/>
          <w:right w:val="nil"/>
          <w:between w:val="nil"/>
        </w:pBdr>
        <w:rPr>
          <w:sz w:val="24"/>
          <w:szCs w:val="24"/>
        </w:rPr>
      </w:pPr>
    </w:p>
    <w:p w:rsidR="00462882" w:rsidRDefault="00876A94">
      <w:pPr>
        <w:rPr>
          <w:sz w:val="24"/>
          <w:szCs w:val="24"/>
        </w:rPr>
      </w:pPr>
      <w:r>
        <w:rPr>
          <w:rFonts w:ascii="Gungsuh" w:eastAsia="Gungsuh" w:hAnsi="Gungsuh" w:cs="Gungsuh"/>
          <w:sz w:val="24"/>
          <w:szCs w:val="24"/>
        </w:rPr>
        <w:t>Image 4</w:t>
      </w:r>
      <w:r>
        <w:rPr>
          <w:rFonts w:ascii="Gungsuh" w:eastAsia="Gungsuh" w:hAnsi="Gungsuh" w:cs="Gungsuh"/>
          <w:sz w:val="24"/>
          <w:szCs w:val="24"/>
        </w:rPr>
        <w:t>：</w:t>
      </w:r>
      <w:r>
        <w:rPr>
          <w:rFonts w:ascii="Gungsuh" w:eastAsia="Gungsuh" w:hAnsi="Gungsuh" w:cs="Gungsuh"/>
          <w:sz w:val="24"/>
          <w:szCs w:val="24"/>
        </w:rPr>
        <w:t xml:space="preserve">Taiwan is now at the upstream of the </w:t>
      </w:r>
      <w:proofErr w:type="spellStart"/>
      <w:r>
        <w:rPr>
          <w:rFonts w:ascii="Gungsuh" w:eastAsia="Gungsuh" w:hAnsi="Gungsuh" w:cs="Gungsuh"/>
          <w:sz w:val="24"/>
          <w:szCs w:val="24"/>
        </w:rPr>
        <w:t>tought</w:t>
      </w:r>
      <w:proofErr w:type="spellEnd"/>
      <w:r>
        <w:rPr>
          <w:rFonts w:ascii="Gungsuh" w:eastAsia="Gungsuh" w:hAnsi="Gungsuh" w:cs="Gungsuh"/>
          <w:sz w:val="24"/>
          <w:szCs w:val="24"/>
        </w:rPr>
        <w:t xml:space="preserve"> at Japan, and the </w:t>
      </w:r>
      <w:r>
        <w:rPr>
          <w:rFonts w:ascii="Gungsuh" w:eastAsia="Gungsuh" w:hAnsi="Gungsuh" w:cs="Gungsuh"/>
          <w:sz w:val="24"/>
          <w:szCs w:val="24"/>
        </w:rPr>
        <w:t xml:space="preserve">low level </w:t>
      </w:r>
      <w:proofErr w:type="spellStart"/>
      <w:r>
        <w:rPr>
          <w:rFonts w:ascii="Gungsuh" w:eastAsia="Gungsuh" w:hAnsi="Gungsuh" w:cs="Gungsuh"/>
          <w:sz w:val="24"/>
          <w:szCs w:val="24"/>
        </w:rPr>
        <w:t>northeasterlies</w:t>
      </w:r>
      <w:proofErr w:type="spellEnd"/>
      <w:r>
        <w:rPr>
          <w:rFonts w:ascii="Gungsuh" w:eastAsia="Gungsuh" w:hAnsi="Gungsuh" w:cs="Gungsuh"/>
          <w:sz w:val="24"/>
          <w:szCs w:val="24"/>
        </w:rPr>
        <w:t xml:space="preserve"> triggered by the trough makes stationary front stay around Southern Taiwan. Divergence at 200hPa is significant around Southern China which is good for development of deep convection.</w:t>
      </w:r>
    </w:p>
    <w:p w:rsidR="00462882" w:rsidRDefault="00462882">
      <w:pPr>
        <w:pBdr>
          <w:top w:val="nil"/>
          <w:left w:val="nil"/>
          <w:bottom w:val="nil"/>
          <w:right w:val="nil"/>
          <w:between w:val="nil"/>
        </w:pBdr>
        <w:rPr>
          <w:sz w:val="24"/>
          <w:szCs w:val="24"/>
        </w:rPr>
      </w:pPr>
    </w:p>
    <w:p w:rsidR="00462882" w:rsidRDefault="00462882">
      <w:pPr>
        <w:pBdr>
          <w:top w:val="nil"/>
          <w:left w:val="nil"/>
          <w:bottom w:val="nil"/>
          <w:right w:val="nil"/>
          <w:between w:val="nil"/>
        </w:pBdr>
        <w:rPr>
          <w:sz w:val="24"/>
          <w:szCs w:val="24"/>
        </w:rPr>
      </w:pPr>
    </w:p>
    <w:p w:rsidR="00462882" w:rsidRDefault="00876A94">
      <w:pPr>
        <w:pBdr>
          <w:top w:val="nil"/>
          <w:left w:val="nil"/>
          <w:bottom w:val="nil"/>
          <w:right w:val="nil"/>
          <w:between w:val="nil"/>
        </w:pBdr>
        <w:rPr>
          <w:sz w:val="24"/>
          <w:szCs w:val="24"/>
        </w:rPr>
      </w:pPr>
      <w:r>
        <w:rPr>
          <w:sz w:val="24"/>
          <w:szCs w:val="24"/>
        </w:rPr>
        <w:t xml:space="preserve">*** </w:t>
      </w:r>
    </w:p>
    <w:p w:rsidR="00462882" w:rsidRDefault="00462882">
      <w:pPr>
        <w:pBdr>
          <w:top w:val="nil"/>
          <w:left w:val="nil"/>
          <w:bottom w:val="nil"/>
          <w:right w:val="nil"/>
          <w:between w:val="nil"/>
        </w:pBdr>
        <w:rPr>
          <w:sz w:val="24"/>
          <w:szCs w:val="24"/>
        </w:rPr>
      </w:pPr>
    </w:p>
    <w:p w:rsidR="00462882" w:rsidRDefault="00876A94">
      <w:pPr>
        <w:widowControl w:val="0"/>
        <w:pBdr>
          <w:top w:val="nil"/>
          <w:left w:val="nil"/>
          <w:bottom w:val="nil"/>
          <w:right w:val="nil"/>
          <w:between w:val="nil"/>
        </w:pBdr>
        <w:rPr>
          <w:sz w:val="36"/>
          <w:szCs w:val="36"/>
        </w:rPr>
      </w:pPr>
      <w:r>
        <w:rPr>
          <w:b/>
          <w:sz w:val="36"/>
          <w:szCs w:val="36"/>
        </w:rPr>
        <w:t>DAY 2 (06.</w:t>
      </w:r>
      <w:r>
        <w:rPr>
          <w:b/>
          <w:sz w:val="36"/>
          <w:szCs w:val="36"/>
        </w:rPr>
        <w:t>13</w:t>
      </w:r>
      <w:r>
        <w:rPr>
          <w:b/>
          <w:sz w:val="36"/>
          <w:szCs w:val="36"/>
        </w:rPr>
        <w:t>) FORECAST:</w:t>
      </w:r>
    </w:p>
    <w:p w:rsidR="00462882" w:rsidRDefault="00876A94">
      <w:pPr>
        <w:pBdr>
          <w:top w:val="nil"/>
          <w:left w:val="nil"/>
          <w:bottom w:val="nil"/>
          <w:right w:val="nil"/>
          <w:between w:val="nil"/>
        </w:pBdr>
        <w:rPr>
          <w:sz w:val="24"/>
          <w:szCs w:val="24"/>
        </w:rPr>
      </w:pPr>
      <w:r>
        <w:rPr>
          <w:sz w:val="24"/>
          <w:szCs w:val="24"/>
        </w:rPr>
        <w:t xml:space="preserve">Date: 6/13 12 </w:t>
      </w:r>
      <w:r>
        <w:rPr>
          <w:sz w:val="24"/>
          <w:szCs w:val="24"/>
        </w:rPr>
        <w:t>UTC</w:t>
      </w:r>
    </w:p>
    <w:p w:rsidR="00462882" w:rsidRDefault="00876A94">
      <w:pPr>
        <w:pBdr>
          <w:top w:val="nil"/>
          <w:left w:val="nil"/>
          <w:bottom w:val="nil"/>
          <w:right w:val="nil"/>
          <w:between w:val="nil"/>
        </w:pBdr>
        <w:rPr>
          <w:sz w:val="24"/>
          <w:szCs w:val="24"/>
        </w:rPr>
      </w:pPr>
      <w:r>
        <w:rPr>
          <w:rFonts w:ascii="Gungsuh" w:eastAsia="Gungsuh" w:hAnsi="Gungsuh" w:cs="Gungsuh"/>
          <w:sz w:val="24"/>
          <w:szCs w:val="24"/>
        </w:rPr>
        <w:t>Image 5</w:t>
      </w:r>
      <w:r>
        <w:rPr>
          <w:rFonts w:ascii="Gungsuh" w:eastAsia="Gungsuh" w:hAnsi="Gungsuh" w:cs="Gungsuh"/>
          <w:sz w:val="24"/>
          <w:szCs w:val="24"/>
        </w:rPr>
        <w:t>：</w:t>
      </w:r>
      <w:r>
        <w:rPr>
          <w:rFonts w:ascii="Gungsuh" w:eastAsia="Gungsuh" w:hAnsi="Gungsuh" w:cs="Gungsuh"/>
          <w:sz w:val="24"/>
          <w:szCs w:val="24"/>
        </w:rPr>
        <w:t>13</w:t>
      </w:r>
      <w:r>
        <w:rPr>
          <w:rFonts w:ascii="Gungsuh" w:eastAsia="Gungsuh" w:hAnsi="Gungsuh" w:cs="Gungsuh"/>
          <w:sz w:val="24"/>
          <w:szCs w:val="24"/>
        </w:rPr>
        <w:t>日晚起，臺灣北部海面將</w:t>
      </w:r>
      <w:proofErr w:type="gramStart"/>
      <w:r>
        <w:rPr>
          <w:rFonts w:ascii="Gungsuh" w:eastAsia="Gungsuh" w:hAnsi="Gungsuh" w:cs="Gungsuh"/>
          <w:sz w:val="24"/>
          <w:szCs w:val="24"/>
        </w:rPr>
        <w:t>有旋生</w:t>
      </w:r>
      <w:proofErr w:type="gramEnd"/>
      <w:r>
        <w:rPr>
          <w:rFonts w:ascii="Gungsuh" w:eastAsia="Gungsuh" w:hAnsi="Gungsuh" w:cs="Gungsuh"/>
          <w:sz w:val="24"/>
          <w:szCs w:val="24"/>
        </w:rPr>
        <w:t>，並</w:t>
      </w:r>
      <w:proofErr w:type="gramStart"/>
      <w:r>
        <w:rPr>
          <w:rFonts w:ascii="Gungsuh" w:eastAsia="Gungsuh" w:hAnsi="Gungsuh" w:cs="Gungsuh"/>
          <w:sz w:val="24"/>
          <w:szCs w:val="24"/>
        </w:rPr>
        <w:t>伴隨鋒生</w:t>
      </w:r>
      <w:proofErr w:type="gramEnd"/>
      <w:r>
        <w:rPr>
          <w:rFonts w:ascii="Gungsuh" w:eastAsia="Gungsuh" w:hAnsi="Gungsuh" w:cs="Gungsuh"/>
          <w:sz w:val="24"/>
          <w:szCs w:val="24"/>
        </w:rPr>
        <w:t>過程，故臺灣附近之降水系統將再度</w:t>
      </w:r>
      <w:proofErr w:type="gramStart"/>
      <w:r>
        <w:rPr>
          <w:rFonts w:ascii="Gungsuh" w:eastAsia="Gungsuh" w:hAnsi="Gungsuh" w:cs="Gungsuh"/>
          <w:sz w:val="24"/>
          <w:szCs w:val="24"/>
        </w:rPr>
        <w:t>活躍，</w:t>
      </w:r>
      <w:proofErr w:type="gramEnd"/>
      <w:r>
        <w:rPr>
          <w:rFonts w:ascii="Gungsuh" w:eastAsia="Gungsuh" w:hAnsi="Gungsuh" w:cs="Gungsuh"/>
          <w:sz w:val="24"/>
          <w:szCs w:val="24"/>
        </w:rPr>
        <w:t>於此之前，降水稍趨緩。</w:t>
      </w:r>
    </w:p>
    <w:p w:rsidR="00462882" w:rsidRDefault="00462882">
      <w:pPr>
        <w:pBdr>
          <w:top w:val="nil"/>
          <w:left w:val="nil"/>
          <w:bottom w:val="nil"/>
          <w:right w:val="nil"/>
          <w:between w:val="nil"/>
        </w:pBdr>
        <w:rPr>
          <w:sz w:val="24"/>
          <w:szCs w:val="24"/>
        </w:rPr>
      </w:pPr>
    </w:p>
    <w:p w:rsidR="00462882" w:rsidRDefault="00876A94">
      <w:pPr>
        <w:pBdr>
          <w:top w:val="nil"/>
          <w:left w:val="nil"/>
          <w:bottom w:val="nil"/>
          <w:right w:val="nil"/>
          <w:between w:val="nil"/>
        </w:pBdr>
        <w:rPr>
          <w:sz w:val="24"/>
          <w:szCs w:val="24"/>
        </w:rPr>
      </w:pPr>
      <w:r>
        <w:rPr>
          <w:rFonts w:ascii="Gungsuh" w:eastAsia="Gungsuh" w:hAnsi="Gungsuh" w:cs="Gungsuh"/>
          <w:sz w:val="24"/>
          <w:szCs w:val="24"/>
        </w:rPr>
        <w:t>Image 6</w:t>
      </w:r>
      <w:r>
        <w:rPr>
          <w:rFonts w:ascii="Gungsuh" w:eastAsia="Gungsuh" w:hAnsi="Gungsuh" w:cs="Gungsuh"/>
          <w:sz w:val="24"/>
          <w:szCs w:val="24"/>
        </w:rPr>
        <w:t>：</w:t>
      </w:r>
      <w:r>
        <w:rPr>
          <w:rFonts w:ascii="Gungsuh" w:eastAsia="Gungsuh" w:hAnsi="Gungsuh" w:cs="Gungsuh"/>
          <w:sz w:val="24"/>
          <w:szCs w:val="24"/>
        </w:rPr>
        <w:t>850hPa</w:t>
      </w:r>
      <w:r>
        <w:rPr>
          <w:rFonts w:ascii="Gungsuh" w:eastAsia="Gungsuh" w:hAnsi="Gungsuh" w:cs="Gungsuh"/>
          <w:sz w:val="24"/>
          <w:szCs w:val="24"/>
        </w:rPr>
        <w:t>於臺灣北部海面</w:t>
      </w:r>
      <w:proofErr w:type="gramStart"/>
      <w:r>
        <w:rPr>
          <w:rFonts w:ascii="Gungsuh" w:eastAsia="Gungsuh" w:hAnsi="Gungsuh" w:cs="Gungsuh"/>
          <w:sz w:val="24"/>
          <w:szCs w:val="24"/>
        </w:rPr>
        <w:t>亦有旋生現象</w:t>
      </w:r>
      <w:proofErr w:type="gramEnd"/>
      <w:r>
        <w:rPr>
          <w:rFonts w:ascii="Gungsuh" w:eastAsia="Gungsuh" w:hAnsi="Gungsuh" w:cs="Gungsuh"/>
          <w:sz w:val="24"/>
          <w:szCs w:val="24"/>
        </w:rPr>
        <w:t>，故西南風開始增強，臺灣海峽北部至臺灣北部海面風速達</w:t>
      </w:r>
      <w:r>
        <w:rPr>
          <w:rFonts w:ascii="Gungsuh" w:eastAsia="Gungsuh" w:hAnsi="Gungsuh" w:cs="Gungsuh"/>
          <w:sz w:val="24"/>
          <w:szCs w:val="24"/>
        </w:rPr>
        <w:t>25~35kts</w:t>
      </w:r>
      <w:r>
        <w:rPr>
          <w:rFonts w:ascii="Gungsuh" w:eastAsia="Gungsuh" w:hAnsi="Gungsuh" w:cs="Gungsuh"/>
          <w:sz w:val="24"/>
          <w:szCs w:val="24"/>
        </w:rPr>
        <w:t>；潛在</w:t>
      </w:r>
      <w:proofErr w:type="gramStart"/>
      <w:r>
        <w:rPr>
          <w:rFonts w:ascii="Gungsuh" w:eastAsia="Gungsuh" w:hAnsi="Gungsuh" w:cs="Gungsuh"/>
          <w:sz w:val="24"/>
          <w:szCs w:val="24"/>
        </w:rPr>
        <w:t>不穩度</w:t>
      </w:r>
      <w:proofErr w:type="gramEnd"/>
      <w:r>
        <w:rPr>
          <w:rFonts w:ascii="Gungsuh" w:eastAsia="Gungsuh" w:hAnsi="Gungsuh" w:cs="Gungsuh"/>
          <w:sz w:val="24"/>
          <w:szCs w:val="24"/>
        </w:rPr>
        <w:t>(1000-700 theta-E lapse rate)</w:t>
      </w:r>
      <w:r>
        <w:rPr>
          <w:rFonts w:ascii="Gungsuh" w:eastAsia="Gungsuh" w:hAnsi="Gungsuh" w:cs="Gungsuh"/>
          <w:sz w:val="24"/>
          <w:szCs w:val="24"/>
        </w:rPr>
        <w:t>分析顯示，隨著低層西南風增強，平流較高</w:t>
      </w:r>
      <w:proofErr w:type="gramStart"/>
      <w:r>
        <w:rPr>
          <w:rFonts w:ascii="Gungsuh" w:eastAsia="Gungsuh" w:hAnsi="Gungsuh" w:cs="Gungsuh"/>
          <w:sz w:val="24"/>
          <w:szCs w:val="24"/>
        </w:rPr>
        <w:t>不穩度之</w:t>
      </w:r>
      <w:proofErr w:type="gramEnd"/>
      <w:r>
        <w:rPr>
          <w:rFonts w:ascii="Gungsuh" w:eastAsia="Gungsuh" w:hAnsi="Gungsuh" w:cs="Gungsuh"/>
          <w:sz w:val="24"/>
          <w:szCs w:val="24"/>
        </w:rPr>
        <w:t>空氣至臺灣地區，大氣環境再度有利對流系統發展。</w:t>
      </w:r>
    </w:p>
    <w:p w:rsidR="00462882" w:rsidRDefault="00462882">
      <w:pPr>
        <w:pBdr>
          <w:top w:val="nil"/>
          <w:left w:val="nil"/>
          <w:bottom w:val="nil"/>
          <w:right w:val="nil"/>
          <w:between w:val="nil"/>
        </w:pBdr>
        <w:rPr>
          <w:sz w:val="24"/>
          <w:szCs w:val="24"/>
        </w:rPr>
      </w:pPr>
    </w:p>
    <w:p w:rsidR="00462882" w:rsidRDefault="00876A94">
      <w:pPr>
        <w:pBdr>
          <w:top w:val="nil"/>
          <w:left w:val="nil"/>
          <w:bottom w:val="nil"/>
          <w:right w:val="nil"/>
          <w:between w:val="nil"/>
        </w:pBdr>
        <w:rPr>
          <w:sz w:val="24"/>
          <w:szCs w:val="24"/>
        </w:rPr>
      </w:pPr>
      <w:r>
        <w:rPr>
          <w:rFonts w:ascii="Gungsuh" w:eastAsia="Gungsuh" w:hAnsi="Gungsuh" w:cs="Gungsuh"/>
          <w:sz w:val="24"/>
          <w:szCs w:val="24"/>
        </w:rPr>
        <w:t>Image 7</w:t>
      </w:r>
      <w:r>
        <w:rPr>
          <w:rFonts w:ascii="Gungsuh" w:eastAsia="Gungsuh" w:hAnsi="Gungsuh" w:cs="Gungsuh"/>
          <w:sz w:val="24"/>
          <w:szCs w:val="24"/>
        </w:rPr>
        <w:t>：臺灣附近因低</w:t>
      </w:r>
      <w:proofErr w:type="gramStart"/>
      <w:r>
        <w:rPr>
          <w:rFonts w:ascii="Gungsuh" w:eastAsia="Gungsuh" w:hAnsi="Gungsuh" w:cs="Gungsuh"/>
          <w:sz w:val="24"/>
          <w:szCs w:val="24"/>
        </w:rPr>
        <w:t>層旋生</w:t>
      </w:r>
      <w:proofErr w:type="gramEnd"/>
      <w:r>
        <w:rPr>
          <w:rFonts w:ascii="Gungsuh" w:eastAsia="Gungsuh" w:hAnsi="Gungsuh" w:cs="Gungsuh"/>
          <w:sz w:val="24"/>
          <w:szCs w:val="24"/>
        </w:rPr>
        <w:t>，故風速增強，因此</w:t>
      </w:r>
      <w:r>
        <w:rPr>
          <w:rFonts w:ascii="Gungsuh" w:eastAsia="Gungsuh" w:hAnsi="Gungsuh" w:cs="Gungsuh"/>
          <w:sz w:val="24"/>
          <w:szCs w:val="24"/>
        </w:rPr>
        <w:t>1000~850hPa</w:t>
      </w:r>
      <w:r>
        <w:rPr>
          <w:rFonts w:ascii="Gungsuh" w:eastAsia="Gungsuh" w:hAnsi="Gungsuh" w:cs="Gungsuh"/>
          <w:sz w:val="24"/>
          <w:szCs w:val="24"/>
        </w:rPr>
        <w:t>水氣通量升高，較顯著之水氣通量</w:t>
      </w:r>
      <w:proofErr w:type="gramStart"/>
      <w:r>
        <w:rPr>
          <w:rFonts w:ascii="Gungsuh" w:eastAsia="Gungsuh" w:hAnsi="Gungsuh" w:cs="Gungsuh"/>
          <w:sz w:val="24"/>
          <w:szCs w:val="24"/>
        </w:rPr>
        <w:t>輻合區</w:t>
      </w:r>
      <w:proofErr w:type="gramEnd"/>
      <w:r>
        <w:rPr>
          <w:rFonts w:ascii="Gungsuh" w:eastAsia="Gungsuh" w:hAnsi="Gungsuh" w:cs="Gungsuh"/>
          <w:sz w:val="24"/>
          <w:szCs w:val="24"/>
        </w:rPr>
        <w:t>位於臺灣北部海面，</w:t>
      </w:r>
      <w:proofErr w:type="gramStart"/>
      <w:r>
        <w:rPr>
          <w:rFonts w:ascii="Gungsuh" w:eastAsia="Gungsuh" w:hAnsi="Gungsuh" w:cs="Gungsuh"/>
          <w:sz w:val="24"/>
          <w:szCs w:val="24"/>
        </w:rPr>
        <w:t>即旋生</w:t>
      </w:r>
      <w:proofErr w:type="gramEnd"/>
      <w:r>
        <w:rPr>
          <w:rFonts w:ascii="Gungsuh" w:eastAsia="Gungsuh" w:hAnsi="Gungsuh" w:cs="Gungsuh"/>
          <w:sz w:val="24"/>
          <w:szCs w:val="24"/>
        </w:rPr>
        <w:t>處，使</w:t>
      </w:r>
      <w:proofErr w:type="gramStart"/>
      <w:r>
        <w:rPr>
          <w:rFonts w:ascii="Gungsuh" w:eastAsia="Gungsuh" w:hAnsi="Gungsuh" w:cs="Gungsuh"/>
          <w:sz w:val="24"/>
          <w:szCs w:val="24"/>
        </w:rPr>
        <w:t>該處較有利</w:t>
      </w:r>
      <w:proofErr w:type="gramEnd"/>
      <w:r>
        <w:rPr>
          <w:rFonts w:ascii="Gungsuh" w:eastAsia="Gungsuh" w:hAnsi="Gungsuh" w:cs="Gungsuh"/>
          <w:sz w:val="24"/>
          <w:szCs w:val="24"/>
        </w:rPr>
        <w:t>降水系統發展。</w:t>
      </w:r>
    </w:p>
    <w:p w:rsidR="00462882" w:rsidRDefault="00462882">
      <w:pPr>
        <w:pBdr>
          <w:top w:val="nil"/>
          <w:left w:val="nil"/>
          <w:bottom w:val="nil"/>
          <w:right w:val="nil"/>
          <w:between w:val="nil"/>
        </w:pBdr>
        <w:rPr>
          <w:sz w:val="24"/>
          <w:szCs w:val="24"/>
        </w:rPr>
      </w:pPr>
    </w:p>
    <w:p w:rsidR="00462882" w:rsidRDefault="00876A94">
      <w:pPr>
        <w:pBdr>
          <w:top w:val="nil"/>
          <w:left w:val="nil"/>
          <w:bottom w:val="nil"/>
          <w:right w:val="nil"/>
          <w:between w:val="nil"/>
        </w:pBdr>
        <w:rPr>
          <w:sz w:val="24"/>
          <w:szCs w:val="24"/>
        </w:rPr>
      </w:pPr>
      <w:r>
        <w:rPr>
          <w:rFonts w:ascii="Gungsuh" w:eastAsia="Gungsuh" w:hAnsi="Gungsuh" w:cs="Gungsuh"/>
          <w:sz w:val="24"/>
          <w:szCs w:val="24"/>
        </w:rPr>
        <w:t>Image 8</w:t>
      </w:r>
      <w:r>
        <w:rPr>
          <w:rFonts w:ascii="Gungsuh" w:eastAsia="Gungsuh" w:hAnsi="Gungsuh" w:cs="Gungsuh"/>
          <w:sz w:val="24"/>
          <w:szCs w:val="24"/>
        </w:rPr>
        <w:t>：</w:t>
      </w:r>
      <w:r>
        <w:rPr>
          <w:rFonts w:ascii="Gungsuh" w:eastAsia="Gungsuh" w:hAnsi="Gungsuh" w:cs="Gungsuh"/>
          <w:sz w:val="24"/>
          <w:szCs w:val="24"/>
        </w:rPr>
        <w:t>500hPa</w:t>
      </w:r>
      <w:r>
        <w:rPr>
          <w:rFonts w:ascii="Gungsuh" w:eastAsia="Gungsuh" w:hAnsi="Gungsuh" w:cs="Gungsuh"/>
          <w:sz w:val="24"/>
          <w:szCs w:val="24"/>
        </w:rPr>
        <w:t>槽線位於華東，將逐漸東移加深，臺灣地區位於槽前，故臺灣北部海面</w:t>
      </w:r>
      <w:proofErr w:type="gramStart"/>
      <w:r>
        <w:rPr>
          <w:rFonts w:ascii="Gungsuh" w:eastAsia="Gungsuh" w:hAnsi="Gungsuh" w:cs="Gungsuh"/>
          <w:sz w:val="24"/>
          <w:szCs w:val="24"/>
        </w:rPr>
        <w:t>有旋生並伴隨鋒生</w:t>
      </w:r>
      <w:proofErr w:type="gramEnd"/>
      <w:r>
        <w:rPr>
          <w:rFonts w:ascii="Gungsuh" w:eastAsia="Gungsuh" w:hAnsi="Gungsuh" w:cs="Gungsuh"/>
          <w:sz w:val="24"/>
          <w:szCs w:val="24"/>
        </w:rPr>
        <w:t>現象。</w:t>
      </w:r>
      <w:r>
        <w:rPr>
          <w:rFonts w:ascii="Gungsuh" w:eastAsia="Gungsuh" w:hAnsi="Gungsuh" w:cs="Gungsuh"/>
          <w:sz w:val="24"/>
          <w:szCs w:val="24"/>
        </w:rPr>
        <w:t>200hPa</w:t>
      </w:r>
      <w:r>
        <w:rPr>
          <w:rFonts w:ascii="Gungsuh" w:eastAsia="Gungsuh" w:hAnsi="Gungsuh" w:cs="Gungsuh"/>
          <w:sz w:val="24"/>
          <w:szCs w:val="24"/>
        </w:rPr>
        <w:t>分流較明顯處位於華南，若低層有</w:t>
      </w:r>
      <w:r>
        <w:rPr>
          <w:rFonts w:ascii="Gungsuh" w:eastAsia="Gungsuh" w:hAnsi="Gungsuh" w:cs="Gungsuh"/>
          <w:sz w:val="24"/>
          <w:szCs w:val="24"/>
        </w:rPr>
        <w:t>forcing</w:t>
      </w:r>
      <w:r>
        <w:rPr>
          <w:rFonts w:ascii="Gungsuh" w:eastAsia="Gungsuh" w:hAnsi="Gungsuh" w:cs="Gungsuh"/>
          <w:sz w:val="24"/>
          <w:szCs w:val="24"/>
        </w:rPr>
        <w:t>，則該處相對有利深對流發展。</w:t>
      </w:r>
    </w:p>
    <w:p w:rsidR="00462882" w:rsidRDefault="00462882">
      <w:pPr>
        <w:pBdr>
          <w:top w:val="nil"/>
          <w:left w:val="nil"/>
          <w:bottom w:val="nil"/>
          <w:right w:val="nil"/>
          <w:between w:val="nil"/>
        </w:pBdr>
        <w:rPr>
          <w:sz w:val="24"/>
          <w:szCs w:val="24"/>
        </w:rPr>
      </w:pPr>
    </w:p>
    <w:p w:rsidR="00462882" w:rsidRDefault="00876A94">
      <w:pPr>
        <w:rPr>
          <w:sz w:val="24"/>
          <w:szCs w:val="24"/>
        </w:rPr>
      </w:pPr>
      <w:r>
        <w:rPr>
          <w:rFonts w:ascii="Gungsuh" w:eastAsia="Gungsuh" w:hAnsi="Gungsuh" w:cs="Gungsuh"/>
          <w:sz w:val="24"/>
          <w:szCs w:val="24"/>
        </w:rPr>
        <w:t>Image 5</w:t>
      </w:r>
      <w:r>
        <w:rPr>
          <w:rFonts w:ascii="Gungsuh" w:eastAsia="Gungsuh" w:hAnsi="Gungsuh" w:cs="Gungsuh"/>
          <w:sz w:val="24"/>
          <w:szCs w:val="24"/>
        </w:rPr>
        <w:t>：</w:t>
      </w:r>
      <w:r>
        <w:rPr>
          <w:rFonts w:ascii="Gungsuh" w:eastAsia="Gungsuh" w:hAnsi="Gungsuh" w:cs="Gungsuh"/>
          <w:sz w:val="24"/>
          <w:szCs w:val="24"/>
        </w:rPr>
        <w:t xml:space="preserve">There is no </w:t>
      </w:r>
      <w:proofErr w:type="spellStart"/>
      <w:r>
        <w:rPr>
          <w:rFonts w:ascii="Gungsuh" w:eastAsia="Gungsuh" w:hAnsi="Gungsuh" w:cs="Gungsuh"/>
          <w:sz w:val="24"/>
          <w:szCs w:val="24"/>
        </w:rPr>
        <w:t>siginificant</w:t>
      </w:r>
      <w:proofErr w:type="spellEnd"/>
      <w:r>
        <w:rPr>
          <w:rFonts w:ascii="Gungsuh" w:eastAsia="Gungsuh" w:hAnsi="Gungsuh" w:cs="Gungsuh"/>
          <w:sz w:val="24"/>
          <w:szCs w:val="24"/>
        </w:rPr>
        <w:t xml:space="preserve"> precipitation signal around Taiwan unti</w:t>
      </w:r>
      <w:r>
        <w:rPr>
          <w:rFonts w:ascii="Gungsuh" w:eastAsia="Gungsuh" w:hAnsi="Gungsuh" w:cs="Gungsuh"/>
          <w:sz w:val="24"/>
          <w:szCs w:val="24"/>
        </w:rPr>
        <w:t xml:space="preserve">l the evening of June 13 while a low deepens around the sea of northern Taiwan.  </w:t>
      </w:r>
    </w:p>
    <w:p w:rsidR="00462882" w:rsidRDefault="00462882">
      <w:pPr>
        <w:rPr>
          <w:sz w:val="24"/>
          <w:szCs w:val="24"/>
        </w:rPr>
      </w:pPr>
    </w:p>
    <w:p w:rsidR="00462882" w:rsidRDefault="00876A94">
      <w:pPr>
        <w:rPr>
          <w:sz w:val="24"/>
          <w:szCs w:val="24"/>
        </w:rPr>
      </w:pPr>
      <w:r>
        <w:rPr>
          <w:rFonts w:ascii="Gungsuh" w:eastAsia="Gungsuh" w:hAnsi="Gungsuh" w:cs="Gungsuh"/>
          <w:sz w:val="24"/>
          <w:szCs w:val="24"/>
        </w:rPr>
        <w:t>Image 6</w:t>
      </w:r>
      <w:r>
        <w:rPr>
          <w:rFonts w:ascii="Gungsuh" w:eastAsia="Gungsuh" w:hAnsi="Gungsuh" w:cs="Gungsuh"/>
          <w:sz w:val="24"/>
          <w:szCs w:val="24"/>
        </w:rPr>
        <w:t>：</w:t>
      </w:r>
      <w:r>
        <w:rPr>
          <w:rFonts w:ascii="Gungsuh" w:eastAsia="Gungsuh" w:hAnsi="Gungsuh" w:cs="Gungsuh"/>
          <w:sz w:val="24"/>
          <w:szCs w:val="24"/>
        </w:rPr>
        <w:t xml:space="preserve">Due to the deepening of the low, </w:t>
      </w:r>
      <w:proofErr w:type="spellStart"/>
      <w:r>
        <w:rPr>
          <w:rFonts w:ascii="Gungsuh" w:eastAsia="Gungsuh" w:hAnsi="Gungsuh" w:cs="Gungsuh"/>
          <w:sz w:val="24"/>
          <w:szCs w:val="24"/>
        </w:rPr>
        <w:t>southwesterlies</w:t>
      </w:r>
      <w:proofErr w:type="spellEnd"/>
      <w:r>
        <w:rPr>
          <w:rFonts w:ascii="Gungsuh" w:eastAsia="Gungsuh" w:hAnsi="Gungsuh" w:cs="Gungsuh"/>
          <w:sz w:val="24"/>
          <w:szCs w:val="24"/>
        </w:rPr>
        <w:t xml:space="preserve"> at over the sea around northern </w:t>
      </w:r>
      <w:proofErr w:type="spellStart"/>
      <w:proofErr w:type="gramStart"/>
      <w:r>
        <w:rPr>
          <w:rFonts w:ascii="Gungsuh" w:eastAsia="Gungsuh" w:hAnsi="Gungsuh" w:cs="Gungsuh"/>
          <w:sz w:val="24"/>
          <w:szCs w:val="24"/>
        </w:rPr>
        <w:t>taiwan</w:t>
      </w:r>
      <w:proofErr w:type="spellEnd"/>
      <w:proofErr w:type="gramEnd"/>
      <w:r>
        <w:rPr>
          <w:rFonts w:ascii="Gungsuh" w:eastAsia="Gungsuh" w:hAnsi="Gungsuh" w:cs="Gungsuh"/>
          <w:sz w:val="24"/>
          <w:szCs w:val="24"/>
        </w:rPr>
        <w:t xml:space="preserve"> at 850hPa intensifies to 25-35kts. The environment turns to convective instab</w:t>
      </w:r>
      <w:r>
        <w:rPr>
          <w:rFonts w:ascii="Gungsuh" w:eastAsia="Gungsuh" w:hAnsi="Gungsuh" w:cs="Gungsuh"/>
          <w:sz w:val="24"/>
          <w:szCs w:val="24"/>
        </w:rPr>
        <w:t xml:space="preserve">ility because </w:t>
      </w:r>
      <w:proofErr w:type="spellStart"/>
      <w:r>
        <w:rPr>
          <w:rFonts w:ascii="Gungsuh" w:eastAsia="Gungsuh" w:hAnsi="Gungsuh" w:cs="Gungsuh"/>
          <w:sz w:val="24"/>
          <w:szCs w:val="24"/>
        </w:rPr>
        <w:t>southwesterlies</w:t>
      </w:r>
      <w:proofErr w:type="spellEnd"/>
      <w:r>
        <w:rPr>
          <w:rFonts w:ascii="Gungsuh" w:eastAsia="Gungsuh" w:hAnsi="Gungsuh" w:cs="Gungsuh"/>
          <w:sz w:val="24"/>
          <w:szCs w:val="24"/>
        </w:rPr>
        <w:t xml:space="preserve"> </w:t>
      </w:r>
      <w:proofErr w:type="spellStart"/>
      <w:r>
        <w:rPr>
          <w:rFonts w:ascii="Gungsuh" w:eastAsia="Gungsuh" w:hAnsi="Gungsuh" w:cs="Gungsuh"/>
          <w:sz w:val="24"/>
          <w:szCs w:val="24"/>
        </w:rPr>
        <w:t>advects</w:t>
      </w:r>
      <w:proofErr w:type="spellEnd"/>
      <w:r>
        <w:rPr>
          <w:rFonts w:ascii="Gungsuh" w:eastAsia="Gungsuh" w:hAnsi="Gungsuh" w:cs="Gungsuh"/>
          <w:sz w:val="24"/>
          <w:szCs w:val="24"/>
        </w:rPr>
        <w:t xml:space="preserve"> the air with higher convective instability to Taiwan.</w:t>
      </w:r>
    </w:p>
    <w:p w:rsidR="00462882" w:rsidRDefault="00462882">
      <w:pPr>
        <w:rPr>
          <w:sz w:val="24"/>
          <w:szCs w:val="24"/>
        </w:rPr>
      </w:pPr>
    </w:p>
    <w:p w:rsidR="00462882" w:rsidRDefault="00876A94">
      <w:pPr>
        <w:rPr>
          <w:sz w:val="24"/>
          <w:szCs w:val="24"/>
        </w:rPr>
      </w:pPr>
      <w:r>
        <w:rPr>
          <w:rFonts w:ascii="Gungsuh" w:eastAsia="Gungsuh" w:hAnsi="Gungsuh" w:cs="Gungsuh"/>
          <w:sz w:val="24"/>
          <w:szCs w:val="24"/>
        </w:rPr>
        <w:t>Image 7</w:t>
      </w:r>
      <w:r>
        <w:rPr>
          <w:rFonts w:ascii="Gungsuh" w:eastAsia="Gungsuh" w:hAnsi="Gungsuh" w:cs="Gungsuh"/>
          <w:sz w:val="24"/>
          <w:szCs w:val="24"/>
        </w:rPr>
        <w:t>：</w:t>
      </w:r>
      <w:r>
        <w:rPr>
          <w:rFonts w:ascii="Gungsuh" w:eastAsia="Gungsuh" w:hAnsi="Gungsuh" w:cs="Gungsuh"/>
          <w:sz w:val="24"/>
          <w:szCs w:val="24"/>
        </w:rPr>
        <w:t xml:space="preserve">Due to the progress of cyclogenesis, </w:t>
      </w:r>
      <w:proofErr w:type="spellStart"/>
      <w:r>
        <w:rPr>
          <w:rFonts w:ascii="Gungsuh" w:eastAsia="Gungsuh" w:hAnsi="Gungsuh" w:cs="Gungsuh"/>
          <w:sz w:val="24"/>
          <w:szCs w:val="24"/>
        </w:rPr>
        <w:t>southwesterlies</w:t>
      </w:r>
      <w:proofErr w:type="spellEnd"/>
      <w:r>
        <w:rPr>
          <w:rFonts w:ascii="Gungsuh" w:eastAsia="Gungsuh" w:hAnsi="Gungsuh" w:cs="Gungsuh"/>
          <w:sz w:val="24"/>
          <w:szCs w:val="24"/>
        </w:rPr>
        <w:t xml:space="preserve"> intensifies and </w:t>
      </w:r>
      <w:proofErr w:type="gramStart"/>
      <w:r>
        <w:rPr>
          <w:rFonts w:ascii="Gungsuh" w:eastAsia="Gungsuh" w:hAnsi="Gungsuh" w:cs="Gungsuh"/>
          <w:sz w:val="24"/>
          <w:szCs w:val="24"/>
        </w:rPr>
        <w:t>moisture</w:t>
      </w:r>
      <w:proofErr w:type="gramEnd"/>
      <w:r>
        <w:rPr>
          <w:rFonts w:ascii="Gungsuh" w:eastAsia="Gungsuh" w:hAnsi="Gungsuh" w:cs="Gungsuh"/>
          <w:sz w:val="24"/>
          <w:szCs w:val="24"/>
        </w:rPr>
        <w:t xml:space="preserve"> transport enhances. Significant convergence of moisture transport near the ar</w:t>
      </w:r>
      <w:r>
        <w:rPr>
          <w:rFonts w:ascii="Gungsuh" w:eastAsia="Gungsuh" w:hAnsi="Gungsuh" w:cs="Gungsuh"/>
          <w:sz w:val="24"/>
          <w:szCs w:val="24"/>
        </w:rPr>
        <w:t xml:space="preserve">ea of cyclogenesis raises the potential of development of deep convection. </w:t>
      </w:r>
    </w:p>
    <w:p w:rsidR="00462882" w:rsidRDefault="00462882">
      <w:pPr>
        <w:rPr>
          <w:sz w:val="24"/>
          <w:szCs w:val="24"/>
        </w:rPr>
      </w:pPr>
    </w:p>
    <w:p w:rsidR="00462882" w:rsidRDefault="00876A94">
      <w:pPr>
        <w:rPr>
          <w:sz w:val="24"/>
          <w:szCs w:val="24"/>
        </w:rPr>
      </w:pPr>
      <w:r>
        <w:rPr>
          <w:rFonts w:ascii="Gungsuh" w:eastAsia="Gungsuh" w:hAnsi="Gungsuh" w:cs="Gungsuh"/>
          <w:sz w:val="24"/>
          <w:szCs w:val="24"/>
        </w:rPr>
        <w:t>Image 8</w:t>
      </w:r>
      <w:r>
        <w:rPr>
          <w:rFonts w:ascii="Gungsuh" w:eastAsia="Gungsuh" w:hAnsi="Gungsuh" w:cs="Gungsuh"/>
          <w:sz w:val="24"/>
          <w:szCs w:val="24"/>
        </w:rPr>
        <w:t>：</w:t>
      </w:r>
      <w:r>
        <w:rPr>
          <w:rFonts w:ascii="Gungsuh" w:eastAsia="Gungsuh" w:hAnsi="Gungsuh" w:cs="Gungsuh"/>
          <w:sz w:val="24"/>
          <w:szCs w:val="24"/>
        </w:rPr>
        <w:t xml:space="preserve">A deepened trough at </w:t>
      </w:r>
      <w:proofErr w:type="spellStart"/>
      <w:r>
        <w:rPr>
          <w:rFonts w:ascii="Gungsuh" w:eastAsia="Gungsuh" w:hAnsi="Gungsuh" w:cs="Gungsuh"/>
          <w:sz w:val="24"/>
          <w:szCs w:val="24"/>
        </w:rPr>
        <w:t>eastearn</w:t>
      </w:r>
      <w:proofErr w:type="spellEnd"/>
      <w:r>
        <w:rPr>
          <w:rFonts w:ascii="Gungsuh" w:eastAsia="Gungsuh" w:hAnsi="Gungsuh" w:cs="Gungsuh"/>
          <w:sz w:val="24"/>
          <w:szCs w:val="24"/>
        </w:rPr>
        <w:t xml:space="preserve"> China moves eastward. Taiwan is at upstream of the trough, thus a cyclogenesis at the sea of northern </w:t>
      </w:r>
      <w:proofErr w:type="spellStart"/>
      <w:proofErr w:type="gramStart"/>
      <w:r>
        <w:rPr>
          <w:rFonts w:ascii="Gungsuh" w:eastAsia="Gungsuh" w:hAnsi="Gungsuh" w:cs="Gungsuh"/>
          <w:sz w:val="24"/>
          <w:szCs w:val="24"/>
        </w:rPr>
        <w:t>taiwan</w:t>
      </w:r>
      <w:proofErr w:type="spellEnd"/>
      <w:proofErr w:type="gramEnd"/>
      <w:r>
        <w:rPr>
          <w:rFonts w:ascii="Gungsuh" w:eastAsia="Gungsuh" w:hAnsi="Gungsuh" w:cs="Gungsuh"/>
          <w:sz w:val="24"/>
          <w:szCs w:val="24"/>
        </w:rPr>
        <w:t xml:space="preserve"> companies with frontogenesis. Si</w:t>
      </w:r>
      <w:r>
        <w:rPr>
          <w:rFonts w:ascii="Gungsuh" w:eastAsia="Gungsuh" w:hAnsi="Gungsuh" w:cs="Gungsuh"/>
          <w:sz w:val="24"/>
          <w:szCs w:val="24"/>
        </w:rPr>
        <w:t xml:space="preserve">gnificant upper level </w:t>
      </w:r>
      <w:proofErr w:type="spellStart"/>
      <w:r>
        <w:rPr>
          <w:rFonts w:ascii="Gungsuh" w:eastAsia="Gungsuh" w:hAnsi="Gungsuh" w:cs="Gungsuh"/>
          <w:sz w:val="24"/>
          <w:szCs w:val="24"/>
        </w:rPr>
        <w:t>difuluence</w:t>
      </w:r>
      <w:proofErr w:type="spellEnd"/>
      <w:r>
        <w:rPr>
          <w:rFonts w:ascii="Gungsuh" w:eastAsia="Gungsuh" w:hAnsi="Gungsuh" w:cs="Gungsuh"/>
          <w:sz w:val="24"/>
          <w:szCs w:val="24"/>
        </w:rPr>
        <w:t xml:space="preserve"> is over southern China makes potential of development of deep convection.</w:t>
      </w:r>
    </w:p>
    <w:p w:rsidR="00462882" w:rsidRDefault="00462882">
      <w:pPr>
        <w:pBdr>
          <w:top w:val="nil"/>
          <w:left w:val="nil"/>
          <w:bottom w:val="nil"/>
          <w:right w:val="nil"/>
          <w:between w:val="nil"/>
        </w:pBdr>
        <w:rPr>
          <w:sz w:val="24"/>
          <w:szCs w:val="24"/>
        </w:rPr>
      </w:pPr>
    </w:p>
    <w:p w:rsidR="00462882" w:rsidRDefault="00876A94">
      <w:pPr>
        <w:pBdr>
          <w:top w:val="nil"/>
          <w:left w:val="nil"/>
          <w:bottom w:val="nil"/>
          <w:right w:val="nil"/>
          <w:between w:val="nil"/>
        </w:pBdr>
        <w:rPr>
          <w:sz w:val="24"/>
          <w:szCs w:val="24"/>
        </w:rPr>
      </w:pPr>
      <w:r>
        <w:rPr>
          <w:sz w:val="24"/>
          <w:szCs w:val="24"/>
        </w:rPr>
        <w:t>***</w:t>
      </w:r>
    </w:p>
    <w:p w:rsidR="00462882" w:rsidRDefault="00462882">
      <w:pPr>
        <w:pBdr>
          <w:top w:val="nil"/>
          <w:left w:val="nil"/>
          <w:bottom w:val="nil"/>
          <w:right w:val="nil"/>
          <w:between w:val="nil"/>
        </w:pBdr>
        <w:rPr>
          <w:sz w:val="24"/>
          <w:szCs w:val="24"/>
        </w:rPr>
      </w:pPr>
    </w:p>
    <w:p w:rsidR="00462882" w:rsidRDefault="00876A94">
      <w:pPr>
        <w:widowControl w:val="0"/>
        <w:pBdr>
          <w:top w:val="nil"/>
          <w:left w:val="nil"/>
          <w:bottom w:val="nil"/>
          <w:right w:val="nil"/>
          <w:between w:val="nil"/>
        </w:pBdr>
        <w:rPr>
          <w:sz w:val="24"/>
          <w:szCs w:val="24"/>
        </w:rPr>
      </w:pPr>
      <w:r>
        <w:rPr>
          <w:b/>
          <w:color w:val="000000"/>
          <w:sz w:val="36"/>
          <w:szCs w:val="36"/>
        </w:rPr>
        <w:t>LONG</w:t>
      </w:r>
      <w:r>
        <w:rPr>
          <w:b/>
          <w:sz w:val="36"/>
          <w:szCs w:val="36"/>
        </w:rPr>
        <w:t xml:space="preserve"> </w:t>
      </w:r>
      <w:r>
        <w:rPr>
          <w:b/>
          <w:color w:val="000000"/>
          <w:sz w:val="36"/>
          <w:szCs w:val="36"/>
        </w:rPr>
        <w:t>TERM OUTLOOK:</w:t>
      </w:r>
    </w:p>
    <w:p w:rsidR="00462882" w:rsidRDefault="00876A94">
      <w:pPr>
        <w:pBdr>
          <w:top w:val="nil"/>
          <w:left w:val="nil"/>
          <w:bottom w:val="nil"/>
          <w:right w:val="nil"/>
          <w:between w:val="nil"/>
        </w:pBdr>
        <w:rPr>
          <w:sz w:val="24"/>
          <w:szCs w:val="24"/>
        </w:rPr>
      </w:pPr>
      <w:r>
        <w:rPr>
          <w:rFonts w:ascii="Gungsuh" w:eastAsia="Gungsuh" w:hAnsi="Gungsuh" w:cs="Gungsuh"/>
          <w:sz w:val="24"/>
          <w:szCs w:val="24"/>
        </w:rPr>
        <w:lastRenderedPageBreak/>
        <w:t>Image 9</w:t>
      </w:r>
      <w:r>
        <w:rPr>
          <w:rFonts w:ascii="Gungsuh" w:eastAsia="Gungsuh" w:hAnsi="Gungsuh" w:cs="Gungsuh"/>
          <w:sz w:val="24"/>
          <w:szCs w:val="24"/>
        </w:rPr>
        <w:t>：</w:t>
      </w:r>
      <w:r>
        <w:rPr>
          <w:rFonts w:ascii="Gungsuh" w:eastAsia="Gungsuh" w:hAnsi="Gungsuh" w:cs="Gungsuh"/>
          <w:sz w:val="24"/>
          <w:szCs w:val="24"/>
        </w:rPr>
        <w:t>NCEP(</w:t>
      </w:r>
      <w:r>
        <w:rPr>
          <w:rFonts w:ascii="Gungsuh" w:eastAsia="Gungsuh" w:hAnsi="Gungsuh" w:cs="Gungsuh"/>
          <w:sz w:val="24"/>
          <w:szCs w:val="24"/>
        </w:rPr>
        <w:t>左</w:t>
      </w:r>
      <w:r>
        <w:rPr>
          <w:rFonts w:ascii="Gungsuh" w:eastAsia="Gungsuh" w:hAnsi="Gungsuh" w:cs="Gungsuh"/>
          <w:sz w:val="24"/>
          <w:szCs w:val="24"/>
        </w:rPr>
        <w:t>)</w:t>
      </w:r>
      <w:r>
        <w:rPr>
          <w:rFonts w:ascii="Gungsuh" w:eastAsia="Gungsuh" w:hAnsi="Gungsuh" w:cs="Gungsuh"/>
          <w:sz w:val="24"/>
          <w:szCs w:val="24"/>
        </w:rPr>
        <w:t>與</w:t>
      </w:r>
      <w:r>
        <w:rPr>
          <w:rFonts w:ascii="Gungsuh" w:eastAsia="Gungsuh" w:hAnsi="Gungsuh" w:cs="Gungsuh"/>
          <w:sz w:val="24"/>
          <w:szCs w:val="24"/>
        </w:rPr>
        <w:t>EC(</w:t>
      </w:r>
      <w:r>
        <w:rPr>
          <w:rFonts w:ascii="Gungsuh" w:eastAsia="Gungsuh" w:hAnsi="Gungsuh" w:cs="Gungsuh"/>
          <w:sz w:val="24"/>
          <w:szCs w:val="24"/>
        </w:rPr>
        <w:t>右</w:t>
      </w:r>
      <w:r>
        <w:rPr>
          <w:rFonts w:ascii="Gungsuh" w:eastAsia="Gungsuh" w:hAnsi="Gungsuh" w:cs="Gungsuh"/>
          <w:sz w:val="24"/>
          <w:szCs w:val="24"/>
        </w:rPr>
        <w:t>)</w:t>
      </w:r>
      <w:r>
        <w:rPr>
          <w:rFonts w:ascii="Gungsuh" w:eastAsia="Gungsuh" w:hAnsi="Gungsuh" w:cs="Gungsuh"/>
          <w:sz w:val="24"/>
          <w:szCs w:val="24"/>
        </w:rPr>
        <w:t>對於</w:t>
      </w:r>
      <w:r>
        <w:rPr>
          <w:rFonts w:ascii="Gungsuh" w:eastAsia="Gungsuh" w:hAnsi="Gungsuh" w:cs="Gungsuh"/>
          <w:sz w:val="24"/>
          <w:szCs w:val="24"/>
        </w:rPr>
        <w:t>14</w:t>
      </w:r>
      <w:r>
        <w:rPr>
          <w:rFonts w:ascii="Gungsuh" w:eastAsia="Gungsuh" w:hAnsi="Gungsuh" w:cs="Gungsuh"/>
          <w:sz w:val="24"/>
          <w:szCs w:val="24"/>
        </w:rPr>
        <w:t>日之降水預報趨勢逐漸一致，兩者均顯示位於臺灣北部近海</w:t>
      </w:r>
      <w:proofErr w:type="gramStart"/>
      <w:r>
        <w:rPr>
          <w:rFonts w:ascii="Gungsuh" w:eastAsia="Gungsuh" w:hAnsi="Gungsuh" w:cs="Gungsuh"/>
          <w:sz w:val="24"/>
          <w:szCs w:val="24"/>
        </w:rPr>
        <w:t>有旋生</w:t>
      </w:r>
      <w:proofErr w:type="gramEnd"/>
      <w:r>
        <w:rPr>
          <w:rFonts w:ascii="Gungsuh" w:eastAsia="Gungsuh" w:hAnsi="Gungsuh" w:cs="Gungsuh"/>
          <w:sz w:val="24"/>
          <w:szCs w:val="24"/>
        </w:rPr>
        <w:t>，然</w:t>
      </w:r>
      <w:r>
        <w:rPr>
          <w:rFonts w:ascii="Gungsuh" w:eastAsia="Gungsuh" w:hAnsi="Gungsuh" w:cs="Gungsuh"/>
          <w:sz w:val="24"/>
          <w:szCs w:val="24"/>
        </w:rPr>
        <w:t>EC</w:t>
      </w:r>
      <w:r>
        <w:rPr>
          <w:rFonts w:ascii="Gungsuh" w:eastAsia="Gungsuh" w:hAnsi="Gungsuh" w:cs="Gungsuh"/>
          <w:sz w:val="24"/>
          <w:szCs w:val="24"/>
        </w:rPr>
        <w:t>預報</w:t>
      </w:r>
      <w:proofErr w:type="gramStart"/>
      <w:r>
        <w:rPr>
          <w:rFonts w:ascii="Gungsuh" w:eastAsia="Gungsuh" w:hAnsi="Gungsuh" w:cs="Gungsuh"/>
          <w:sz w:val="24"/>
          <w:szCs w:val="24"/>
        </w:rPr>
        <w:t>之旋生強度</w:t>
      </w:r>
      <w:proofErr w:type="gramEnd"/>
      <w:r>
        <w:rPr>
          <w:rFonts w:ascii="Gungsuh" w:eastAsia="Gungsuh" w:hAnsi="Gungsuh" w:cs="Gungsuh"/>
          <w:sz w:val="24"/>
          <w:szCs w:val="24"/>
        </w:rPr>
        <w:t>仍較強且較靠近臺灣陸地，其伴隨之現象為海平面氣壓較低，風速較強，</w:t>
      </w:r>
      <w:r>
        <w:rPr>
          <w:rFonts w:ascii="Gungsuh" w:eastAsia="Gungsuh" w:hAnsi="Gungsuh" w:cs="Gungsuh"/>
          <w:sz w:val="24"/>
          <w:szCs w:val="24"/>
        </w:rPr>
        <w:t>850hPa</w:t>
      </w:r>
      <w:proofErr w:type="gramStart"/>
      <w:r>
        <w:rPr>
          <w:rFonts w:ascii="Gungsuh" w:eastAsia="Gungsuh" w:hAnsi="Gungsuh" w:cs="Gungsuh"/>
          <w:sz w:val="24"/>
          <w:szCs w:val="24"/>
        </w:rPr>
        <w:t>西南風偏強</w:t>
      </w:r>
      <w:proofErr w:type="gramEnd"/>
      <w:r>
        <w:rPr>
          <w:rFonts w:ascii="Gungsuh" w:eastAsia="Gungsuh" w:hAnsi="Gungsuh" w:cs="Gungsuh"/>
          <w:sz w:val="24"/>
          <w:szCs w:val="24"/>
        </w:rPr>
        <w:t>，</w:t>
      </w:r>
      <w:r>
        <w:rPr>
          <w:rFonts w:ascii="Gungsuh" w:eastAsia="Gungsuh" w:hAnsi="Gungsuh" w:cs="Gungsuh"/>
          <w:sz w:val="24"/>
          <w:szCs w:val="24"/>
        </w:rPr>
        <w:t>500hPa</w:t>
      </w:r>
      <w:r>
        <w:rPr>
          <w:rFonts w:ascii="Gungsuh" w:eastAsia="Gungsuh" w:hAnsi="Gungsuh" w:cs="Gungsuh"/>
          <w:sz w:val="24"/>
          <w:szCs w:val="24"/>
        </w:rPr>
        <w:t>槽線亦較深，故整體環境有較強之</w:t>
      </w:r>
      <w:r>
        <w:rPr>
          <w:rFonts w:ascii="Gungsuh" w:eastAsia="Gungsuh" w:hAnsi="Gungsuh" w:cs="Gungsuh"/>
          <w:sz w:val="24"/>
          <w:szCs w:val="24"/>
        </w:rPr>
        <w:t>forcing</w:t>
      </w:r>
      <w:r>
        <w:rPr>
          <w:rFonts w:ascii="Gungsuh" w:eastAsia="Gungsuh" w:hAnsi="Gungsuh" w:cs="Gungsuh"/>
          <w:sz w:val="24"/>
          <w:szCs w:val="24"/>
        </w:rPr>
        <w:t>引發降水，</w:t>
      </w:r>
      <w:proofErr w:type="gramStart"/>
      <w:r>
        <w:rPr>
          <w:rFonts w:ascii="Gungsuh" w:eastAsia="Gungsuh" w:hAnsi="Gungsuh" w:cs="Gungsuh"/>
          <w:sz w:val="24"/>
          <w:szCs w:val="24"/>
        </w:rPr>
        <w:t>反之，</w:t>
      </w:r>
      <w:r>
        <w:rPr>
          <w:rFonts w:ascii="Gungsuh" w:eastAsia="Gungsuh" w:hAnsi="Gungsuh" w:cs="Gungsuh"/>
          <w:sz w:val="24"/>
          <w:szCs w:val="24"/>
        </w:rPr>
        <w:t>NCEP</w:t>
      </w:r>
      <w:r>
        <w:rPr>
          <w:rFonts w:ascii="Gungsuh" w:eastAsia="Gungsuh" w:hAnsi="Gungsuh" w:cs="Gungsuh"/>
          <w:sz w:val="24"/>
          <w:szCs w:val="24"/>
        </w:rPr>
        <w:t>此旋生</w:t>
      </w:r>
      <w:proofErr w:type="gramEnd"/>
      <w:r>
        <w:rPr>
          <w:rFonts w:ascii="Gungsuh" w:eastAsia="Gungsuh" w:hAnsi="Gungsuh" w:cs="Gungsuh"/>
          <w:sz w:val="24"/>
          <w:szCs w:val="24"/>
        </w:rPr>
        <w:t>強度較</w:t>
      </w:r>
      <w:proofErr w:type="gramStart"/>
      <w:r>
        <w:rPr>
          <w:rFonts w:ascii="Gungsuh" w:eastAsia="Gungsuh" w:hAnsi="Gungsuh" w:cs="Gungsuh"/>
          <w:sz w:val="24"/>
          <w:szCs w:val="24"/>
        </w:rPr>
        <w:t>弱亦較快東</w:t>
      </w:r>
      <w:proofErr w:type="gramEnd"/>
      <w:r>
        <w:rPr>
          <w:rFonts w:ascii="Gungsuh" w:eastAsia="Gungsuh" w:hAnsi="Gungsuh" w:cs="Gungsuh"/>
          <w:sz w:val="24"/>
          <w:szCs w:val="24"/>
        </w:rPr>
        <w:t>移，故降水較少，然預報仍有不確定性，需持續觀察。</w:t>
      </w:r>
    </w:p>
    <w:p w:rsidR="00462882" w:rsidRDefault="00462882">
      <w:pPr>
        <w:pBdr>
          <w:top w:val="nil"/>
          <w:left w:val="nil"/>
          <w:bottom w:val="nil"/>
          <w:right w:val="nil"/>
          <w:between w:val="nil"/>
        </w:pBdr>
        <w:rPr>
          <w:sz w:val="24"/>
          <w:szCs w:val="24"/>
        </w:rPr>
      </w:pPr>
    </w:p>
    <w:p w:rsidR="00462882" w:rsidRDefault="00876A94">
      <w:pPr>
        <w:pBdr>
          <w:top w:val="nil"/>
          <w:left w:val="nil"/>
          <w:bottom w:val="nil"/>
          <w:right w:val="nil"/>
          <w:between w:val="nil"/>
        </w:pBdr>
        <w:rPr>
          <w:sz w:val="24"/>
          <w:szCs w:val="24"/>
        </w:rPr>
      </w:pPr>
      <w:r>
        <w:rPr>
          <w:rFonts w:ascii="Gungsuh" w:eastAsia="Gungsuh" w:hAnsi="Gungsuh" w:cs="Gungsuh"/>
          <w:sz w:val="24"/>
          <w:szCs w:val="24"/>
        </w:rPr>
        <w:t>Image 10</w:t>
      </w:r>
      <w:r>
        <w:rPr>
          <w:rFonts w:ascii="Gungsuh" w:eastAsia="Gungsuh" w:hAnsi="Gungsuh" w:cs="Gungsuh"/>
          <w:sz w:val="24"/>
          <w:szCs w:val="24"/>
        </w:rPr>
        <w:t>：由左</w:t>
      </w:r>
      <w:proofErr w:type="gramStart"/>
      <w:r>
        <w:rPr>
          <w:rFonts w:ascii="Gungsuh" w:eastAsia="Gungsuh" w:hAnsi="Gungsuh" w:cs="Gungsuh"/>
          <w:sz w:val="24"/>
          <w:szCs w:val="24"/>
        </w:rPr>
        <w:t>上順鐘向</w:t>
      </w:r>
      <w:proofErr w:type="gramEnd"/>
      <w:r>
        <w:rPr>
          <w:rFonts w:ascii="Gungsuh" w:eastAsia="Gungsuh" w:hAnsi="Gungsuh" w:cs="Gungsuh"/>
          <w:sz w:val="24"/>
          <w:szCs w:val="24"/>
        </w:rPr>
        <w:t>至左下，依序分別為</w:t>
      </w:r>
      <w:r>
        <w:rPr>
          <w:rFonts w:ascii="Gungsuh" w:eastAsia="Gungsuh" w:hAnsi="Gungsuh" w:cs="Gungsuh"/>
          <w:sz w:val="24"/>
          <w:szCs w:val="24"/>
        </w:rPr>
        <w:t>NCEP</w:t>
      </w:r>
      <w:r>
        <w:rPr>
          <w:rFonts w:ascii="Gungsuh" w:eastAsia="Gungsuh" w:hAnsi="Gungsuh" w:cs="Gungsuh"/>
          <w:sz w:val="24"/>
          <w:szCs w:val="24"/>
        </w:rPr>
        <w:t>、</w:t>
      </w:r>
      <w:r>
        <w:rPr>
          <w:rFonts w:ascii="Gungsuh" w:eastAsia="Gungsuh" w:hAnsi="Gungsuh" w:cs="Gungsuh"/>
          <w:sz w:val="24"/>
          <w:szCs w:val="24"/>
        </w:rPr>
        <w:t>EC</w:t>
      </w:r>
      <w:r>
        <w:rPr>
          <w:rFonts w:ascii="Gungsuh" w:eastAsia="Gungsuh" w:hAnsi="Gungsuh" w:cs="Gungsuh"/>
          <w:sz w:val="24"/>
          <w:szCs w:val="24"/>
        </w:rPr>
        <w:t>、</w:t>
      </w:r>
      <w:r>
        <w:rPr>
          <w:rFonts w:ascii="Gungsuh" w:eastAsia="Gungsuh" w:hAnsi="Gungsuh" w:cs="Gungsuh"/>
          <w:sz w:val="24"/>
          <w:szCs w:val="24"/>
        </w:rPr>
        <w:t>TWRF</w:t>
      </w:r>
      <w:r>
        <w:rPr>
          <w:rFonts w:ascii="Gungsuh" w:eastAsia="Gungsuh" w:hAnsi="Gungsuh" w:cs="Gungsuh"/>
          <w:sz w:val="24"/>
          <w:szCs w:val="24"/>
        </w:rPr>
        <w:t>、</w:t>
      </w:r>
      <w:r>
        <w:rPr>
          <w:rFonts w:ascii="Gungsuh" w:eastAsia="Gungsuh" w:hAnsi="Gungsuh" w:cs="Gungsuh"/>
          <w:sz w:val="24"/>
          <w:szCs w:val="24"/>
        </w:rPr>
        <w:t>WRF</w:t>
      </w:r>
      <w:r>
        <w:rPr>
          <w:rFonts w:ascii="Gungsuh" w:eastAsia="Gungsuh" w:hAnsi="Gungsuh" w:cs="Gungsuh"/>
          <w:sz w:val="24"/>
          <w:szCs w:val="24"/>
        </w:rPr>
        <w:t>模式之預報，各模式均顯示週五</w:t>
      </w:r>
      <w:r>
        <w:rPr>
          <w:rFonts w:ascii="Gungsuh" w:eastAsia="Gungsuh" w:hAnsi="Gungsuh" w:cs="Gungsuh"/>
          <w:sz w:val="24"/>
          <w:szCs w:val="24"/>
        </w:rPr>
        <w:t>(6/14)</w:t>
      </w:r>
      <w:r>
        <w:rPr>
          <w:rFonts w:ascii="Gungsuh" w:eastAsia="Gungsuh" w:hAnsi="Gungsuh" w:cs="Gungsuh"/>
          <w:sz w:val="24"/>
          <w:szCs w:val="24"/>
        </w:rPr>
        <w:t>降水將增多，同</w:t>
      </w:r>
      <w:proofErr w:type="gramStart"/>
      <w:r>
        <w:rPr>
          <w:rFonts w:ascii="Gungsuh" w:eastAsia="Gungsuh" w:hAnsi="Gungsuh" w:cs="Gungsuh"/>
          <w:sz w:val="24"/>
          <w:szCs w:val="24"/>
        </w:rPr>
        <w:t>為旋生</w:t>
      </w:r>
      <w:r>
        <w:rPr>
          <w:rFonts w:ascii="Gungsuh" w:eastAsia="Gungsuh" w:hAnsi="Gungsuh" w:cs="Gungsuh"/>
          <w:sz w:val="24"/>
          <w:szCs w:val="24"/>
        </w:rPr>
        <w:t>與鋒生</w:t>
      </w:r>
      <w:proofErr w:type="gramEnd"/>
      <w:r>
        <w:rPr>
          <w:rFonts w:ascii="Gungsuh" w:eastAsia="Gungsuh" w:hAnsi="Gungsuh" w:cs="Gungsuh"/>
          <w:sz w:val="24"/>
          <w:szCs w:val="24"/>
        </w:rPr>
        <w:t>所致，預計</w:t>
      </w:r>
      <w:proofErr w:type="gramStart"/>
      <w:r>
        <w:rPr>
          <w:rFonts w:ascii="Gungsuh" w:eastAsia="Gungsuh" w:hAnsi="Gungsuh" w:cs="Gungsuh"/>
          <w:sz w:val="24"/>
          <w:szCs w:val="24"/>
        </w:rPr>
        <w:t>此氣旋</w:t>
      </w:r>
      <w:proofErr w:type="gramEnd"/>
      <w:r>
        <w:rPr>
          <w:rFonts w:ascii="Gungsuh" w:eastAsia="Gungsuh" w:hAnsi="Gungsuh" w:cs="Gungsuh"/>
          <w:sz w:val="24"/>
          <w:szCs w:val="24"/>
        </w:rPr>
        <w:t>鋒面系統</w:t>
      </w:r>
      <w:proofErr w:type="gramStart"/>
      <w:r>
        <w:rPr>
          <w:rFonts w:ascii="Gungsuh" w:eastAsia="Gungsuh" w:hAnsi="Gungsuh" w:cs="Gungsuh"/>
          <w:sz w:val="24"/>
          <w:szCs w:val="24"/>
        </w:rPr>
        <w:t>東移較快</w:t>
      </w:r>
      <w:proofErr w:type="gramEnd"/>
      <w:r>
        <w:rPr>
          <w:rFonts w:ascii="Gungsuh" w:eastAsia="Gungsuh" w:hAnsi="Gungsuh" w:cs="Gungsuh"/>
          <w:sz w:val="24"/>
          <w:szCs w:val="24"/>
        </w:rPr>
        <w:t>，並無長時間滯留於臺灣附近之趨勢，故累積降水量相對較少，然預報仍有不確定性，需持續觀察。</w:t>
      </w:r>
    </w:p>
    <w:p w:rsidR="00462882" w:rsidRDefault="00462882">
      <w:pPr>
        <w:rPr>
          <w:sz w:val="24"/>
          <w:szCs w:val="24"/>
        </w:rPr>
      </w:pPr>
    </w:p>
    <w:p w:rsidR="00462882" w:rsidRDefault="00876A94">
      <w:pPr>
        <w:rPr>
          <w:sz w:val="24"/>
          <w:szCs w:val="24"/>
        </w:rPr>
      </w:pPr>
      <w:r>
        <w:rPr>
          <w:sz w:val="24"/>
          <w:szCs w:val="24"/>
        </w:rPr>
        <w:t xml:space="preserve">Image9: The trend of precipitation gets consensus between NCEP and EC. Both model show a cyclogenesis processes near the sea of northern </w:t>
      </w:r>
      <w:proofErr w:type="spellStart"/>
      <w:r>
        <w:rPr>
          <w:sz w:val="24"/>
          <w:szCs w:val="24"/>
        </w:rPr>
        <w:t>Taiwam</w:t>
      </w:r>
      <w:proofErr w:type="spellEnd"/>
      <w:r>
        <w:rPr>
          <w:sz w:val="24"/>
          <w:szCs w:val="24"/>
        </w:rPr>
        <w:t>. However, the cyclogenesis in EC is much closer</w:t>
      </w:r>
      <w:r>
        <w:rPr>
          <w:sz w:val="24"/>
          <w:szCs w:val="24"/>
        </w:rPr>
        <w:t xml:space="preserve"> to Taiwan and much more intense than that of NCEP. </w:t>
      </w:r>
      <w:proofErr w:type="spellStart"/>
      <w:r>
        <w:rPr>
          <w:sz w:val="24"/>
          <w:szCs w:val="24"/>
        </w:rPr>
        <w:t>Futhermore</w:t>
      </w:r>
      <w:proofErr w:type="spellEnd"/>
      <w:r>
        <w:rPr>
          <w:sz w:val="24"/>
          <w:szCs w:val="24"/>
        </w:rPr>
        <w:t xml:space="preserve">, a stronger </w:t>
      </w:r>
      <w:proofErr w:type="spellStart"/>
      <w:r>
        <w:rPr>
          <w:sz w:val="24"/>
          <w:szCs w:val="24"/>
        </w:rPr>
        <w:t>southwesterlies</w:t>
      </w:r>
      <w:proofErr w:type="spellEnd"/>
      <w:r>
        <w:rPr>
          <w:sz w:val="24"/>
          <w:szCs w:val="24"/>
        </w:rPr>
        <w:t xml:space="preserve"> and deeper trough in EC model may cause higher potential of heavy precipitation then NCEP. There are </w:t>
      </w:r>
      <w:proofErr w:type="spellStart"/>
      <w:r>
        <w:rPr>
          <w:sz w:val="24"/>
          <w:szCs w:val="24"/>
        </w:rPr>
        <w:t>stiil</w:t>
      </w:r>
      <w:proofErr w:type="spellEnd"/>
      <w:r>
        <w:rPr>
          <w:sz w:val="24"/>
          <w:szCs w:val="24"/>
        </w:rPr>
        <w:t xml:space="preserve"> some differences between 2 models which </w:t>
      </w:r>
      <w:proofErr w:type="gramStart"/>
      <w:r>
        <w:rPr>
          <w:sz w:val="24"/>
          <w:szCs w:val="24"/>
        </w:rPr>
        <w:t>is</w:t>
      </w:r>
      <w:proofErr w:type="gramEnd"/>
      <w:r>
        <w:rPr>
          <w:sz w:val="24"/>
          <w:szCs w:val="24"/>
        </w:rPr>
        <w:t xml:space="preserve"> needed to be wa</w:t>
      </w:r>
      <w:r>
        <w:rPr>
          <w:sz w:val="24"/>
          <w:szCs w:val="24"/>
        </w:rPr>
        <w:t>tched.</w:t>
      </w:r>
    </w:p>
    <w:p w:rsidR="00462882" w:rsidRDefault="00462882">
      <w:pPr>
        <w:rPr>
          <w:sz w:val="24"/>
          <w:szCs w:val="24"/>
        </w:rPr>
      </w:pPr>
    </w:p>
    <w:p w:rsidR="00462882" w:rsidRDefault="00876A94">
      <w:pPr>
        <w:rPr>
          <w:sz w:val="24"/>
          <w:szCs w:val="24"/>
        </w:rPr>
      </w:pPr>
      <w:r>
        <w:rPr>
          <w:sz w:val="24"/>
          <w:szCs w:val="24"/>
        </w:rPr>
        <w:t xml:space="preserve">Image10: NCEP, EC, TWRF and WRF models all show precipitation will increase on June 14. However the front which brings </w:t>
      </w:r>
      <w:proofErr w:type="spellStart"/>
      <w:r>
        <w:rPr>
          <w:sz w:val="24"/>
          <w:szCs w:val="24"/>
        </w:rPr>
        <w:t>precipitaiton</w:t>
      </w:r>
      <w:proofErr w:type="spellEnd"/>
      <w:r>
        <w:rPr>
          <w:sz w:val="24"/>
          <w:szCs w:val="24"/>
        </w:rPr>
        <w:t xml:space="preserve"> move eastward quickly, accumulated precipitation won’t be very much due to short duration of heavy precipitation. </w:t>
      </w:r>
    </w:p>
    <w:p w:rsidR="00462882" w:rsidRDefault="00876A94">
      <w:pPr>
        <w:rPr>
          <w:sz w:val="24"/>
          <w:szCs w:val="24"/>
        </w:rPr>
      </w:pPr>
      <w:r>
        <w:rPr>
          <w:sz w:val="24"/>
          <w:szCs w:val="24"/>
        </w:rPr>
        <w:t>***</w:t>
      </w:r>
    </w:p>
    <w:p w:rsidR="00462882" w:rsidRDefault="00462882">
      <w:pPr>
        <w:rPr>
          <w:sz w:val="24"/>
          <w:szCs w:val="24"/>
        </w:rPr>
      </w:pPr>
    </w:p>
    <w:p w:rsidR="00462882" w:rsidRDefault="00462882">
      <w:pPr>
        <w:rPr>
          <w:sz w:val="24"/>
          <w:szCs w:val="24"/>
        </w:rPr>
      </w:pPr>
    </w:p>
    <w:p w:rsidR="00462882" w:rsidRDefault="00462882">
      <w:pPr>
        <w:rPr>
          <w:sz w:val="24"/>
          <w:szCs w:val="24"/>
        </w:rPr>
      </w:pPr>
    </w:p>
    <w:p w:rsidR="00462882" w:rsidRDefault="00462882">
      <w:pPr>
        <w:rPr>
          <w:sz w:val="24"/>
          <w:szCs w:val="24"/>
        </w:rPr>
      </w:pPr>
    </w:p>
    <w:p w:rsidR="00462882" w:rsidRDefault="00462882">
      <w:pPr>
        <w:rPr>
          <w:sz w:val="24"/>
          <w:szCs w:val="24"/>
        </w:rPr>
      </w:pPr>
    </w:p>
    <w:p w:rsidR="00462882" w:rsidRDefault="00462882">
      <w:pPr>
        <w:rPr>
          <w:sz w:val="24"/>
          <w:szCs w:val="24"/>
        </w:rPr>
      </w:pPr>
    </w:p>
    <w:p w:rsidR="00462882" w:rsidRDefault="00876A94">
      <w:pPr>
        <w:pBdr>
          <w:top w:val="nil"/>
          <w:left w:val="nil"/>
          <w:bottom w:val="nil"/>
          <w:right w:val="nil"/>
          <w:between w:val="nil"/>
        </w:pBdr>
        <w:rPr>
          <w:sz w:val="24"/>
          <w:szCs w:val="24"/>
        </w:rPr>
      </w:pPr>
      <w:r>
        <w:pict>
          <v:rect id="_x0000_i1025" style="width:0;height:1.5pt" o:hralign="center" o:hrstd="t" o:hr="t" fillcolor="#a0a0a0" stroked="f"/>
        </w:pict>
      </w:r>
    </w:p>
    <w:p w:rsidR="00462882" w:rsidRDefault="00876A94">
      <w:pPr>
        <w:pBdr>
          <w:top w:val="nil"/>
          <w:left w:val="nil"/>
          <w:bottom w:val="nil"/>
          <w:right w:val="nil"/>
          <w:between w:val="nil"/>
        </w:pBdr>
        <w:rPr>
          <w:sz w:val="24"/>
          <w:szCs w:val="24"/>
        </w:rPr>
      </w:pPr>
      <w:r>
        <w:rPr>
          <w:sz w:val="24"/>
          <w:szCs w:val="24"/>
        </w:rPr>
        <w:t>Image 1</w:t>
      </w:r>
    </w:p>
    <w:p w:rsidR="00462882" w:rsidRDefault="00876A94">
      <w:pPr>
        <w:pBdr>
          <w:top w:val="nil"/>
          <w:left w:val="nil"/>
          <w:bottom w:val="nil"/>
          <w:right w:val="nil"/>
          <w:between w:val="nil"/>
        </w:pBdr>
        <w:rPr>
          <w:sz w:val="24"/>
          <w:szCs w:val="24"/>
        </w:rPr>
      </w:pPr>
      <w:r>
        <w:rPr>
          <w:noProof/>
          <w:sz w:val="24"/>
          <w:szCs w:val="24"/>
        </w:rPr>
        <w:drawing>
          <wp:inline distT="114300" distB="114300" distL="114300" distR="114300">
            <wp:extent cx="5273250" cy="254000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
                    <a:srcRect/>
                    <a:stretch>
                      <a:fillRect/>
                    </a:stretch>
                  </pic:blipFill>
                  <pic:spPr>
                    <a:xfrm>
                      <a:off x="0" y="0"/>
                      <a:ext cx="5273250" cy="2540000"/>
                    </a:xfrm>
                    <a:prstGeom prst="rect">
                      <a:avLst/>
                    </a:prstGeom>
                    <a:ln/>
                  </pic:spPr>
                </pic:pic>
              </a:graphicData>
            </a:graphic>
          </wp:inline>
        </w:drawing>
      </w:r>
    </w:p>
    <w:p w:rsidR="00462882" w:rsidRDefault="00876A94">
      <w:pPr>
        <w:pBdr>
          <w:top w:val="nil"/>
          <w:left w:val="nil"/>
          <w:bottom w:val="nil"/>
          <w:right w:val="nil"/>
          <w:between w:val="nil"/>
        </w:pBdr>
        <w:rPr>
          <w:sz w:val="24"/>
          <w:szCs w:val="24"/>
        </w:rPr>
      </w:pPr>
      <w:r>
        <w:rPr>
          <w:sz w:val="24"/>
          <w:szCs w:val="24"/>
        </w:rPr>
        <w:t>Image 2</w:t>
      </w:r>
    </w:p>
    <w:p w:rsidR="00462882" w:rsidRDefault="00876A94">
      <w:pPr>
        <w:rPr>
          <w:sz w:val="24"/>
          <w:szCs w:val="24"/>
        </w:rPr>
      </w:pPr>
      <w:r>
        <w:rPr>
          <w:noProof/>
          <w:sz w:val="24"/>
          <w:szCs w:val="24"/>
        </w:rPr>
        <w:lastRenderedPageBreak/>
        <w:drawing>
          <wp:inline distT="114300" distB="114300" distL="114300" distR="114300">
            <wp:extent cx="5273250" cy="25400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273250" cy="2540000"/>
                    </a:xfrm>
                    <a:prstGeom prst="rect">
                      <a:avLst/>
                    </a:prstGeom>
                    <a:ln/>
                  </pic:spPr>
                </pic:pic>
              </a:graphicData>
            </a:graphic>
          </wp:inline>
        </w:drawing>
      </w:r>
    </w:p>
    <w:p w:rsidR="00462882" w:rsidRDefault="00462882">
      <w:pPr>
        <w:rPr>
          <w:sz w:val="24"/>
          <w:szCs w:val="24"/>
        </w:rPr>
      </w:pPr>
    </w:p>
    <w:p w:rsidR="00462882" w:rsidRDefault="00876A94">
      <w:pPr>
        <w:rPr>
          <w:sz w:val="24"/>
          <w:szCs w:val="24"/>
        </w:rPr>
      </w:pPr>
      <w:r>
        <w:rPr>
          <w:sz w:val="24"/>
          <w:szCs w:val="24"/>
        </w:rPr>
        <w:t>Image 3</w:t>
      </w:r>
    </w:p>
    <w:p w:rsidR="00462882" w:rsidRDefault="00876A94">
      <w:pPr>
        <w:rPr>
          <w:sz w:val="24"/>
          <w:szCs w:val="24"/>
        </w:rPr>
      </w:pPr>
      <w:r>
        <w:rPr>
          <w:noProof/>
          <w:sz w:val="24"/>
          <w:szCs w:val="24"/>
        </w:rPr>
        <w:drawing>
          <wp:inline distT="114300" distB="114300" distL="114300" distR="114300">
            <wp:extent cx="5273250" cy="25527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5273250" cy="2552700"/>
                    </a:xfrm>
                    <a:prstGeom prst="rect">
                      <a:avLst/>
                    </a:prstGeom>
                    <a:ln/>
                  </pic:spPr>
                </pic:pic>
              </a:graphicData>
            </a:graphic>
          </wp:inline>
        </w:drawing>
      </w:r>
    </w:p>
    <w:p w:rsidR="00462882" w:rsidRDefault="00462882">
      <w:pPr>
        <w:rPr>
          <w:sz w:val="24"/>
          <w:szCs w:val="24"/>
        </w:rPr>
      </w:pPr>
    </w:p>
    <w:p w:rsidR="00462882" w:rsidRDefault="00876A94">
      <w:pPr>
        <w:rPr>
          <w:sz w:val="24"/>
          <w:szCs w:val="24"/>
        </w:rPr>
      </w:pPr>
      <w:r>
        <w:rPr>
          <w:sz w:val="24"/>
          <w:szCs w:val="24"/>
        </w:rPr>
        <w:t>Image 4</w:t>
      </w:r>
    </w:p>
    <w:p w:rsidR="00462882" w:rsidRDefault="00876A94">
      <w:pPr>
        <w:rPr>
          <w:sz w:val="24"/>
          <w:szCs w:val="24"/>
        </w:rPr>
      </w:pPr>
      <w:r>
        <w:rPr>
          <w:noProof/>
          <w:sz w:val="24"/>
          <w:szCs w:val="24"/>
        </w:rPr>
        <w:drawing>
          <wp:inline distT="114300" distB="114300" distL="114300" distR="114300">
            <wp:extent cx="5273250" cy="25400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273250" cy="2540000"/>
                    </a:xfrm>
                    <a:prstGeom prst="rect">
                      <a:avLst/>
                    </a:prstGeom>
                    <a:ln/>
                  </pic:spPr>
                </pic:pic>
              </a:graphicData>
            </a:graphic>
          </wp:inline>
        </w:drawing>
      </w:r>
    </w:p>
    <w:p w:rsidR="00462882" w:rsidRDefault="00462882">
      <w:pPr>
        <w:rPr>
          <w:sz w:val="24"/>
          <w:szCs w:val="24"/>
        </w:rPr>
      </w:pPr>
    </w:p>
    <w:p w:rsidR="00462882" w:rsidRDefault="00462882">
      <w:pPr>
        <w:rPr>
          <w:sz w:val="24"/>
          <w:szCs w:val="24"/>
        </w:rPr>
      </w:pPr>
    </w:p>
    <w:p w:rsidR="00462882" w:rsidRDefault="00462882">
      <w:pPr>
        <w:rPr>
          <w:sz w:val="24"/>
          <w:szCs w:val="24"/>
        </w:rPr>
      </w:pPr>
    </w:p>
    <w:p w:rsidR="00462882" w:rsidRDefault="00876A94">
      <w:pPr>
        <w:rPr>
          <w:sz w:val="24"/>
          <w:szCs w:val="24"/>
        </w:rPr>
      </w:pPr>
      <w:r>
        <w:rPr>
          <w:sz w:val="24"/>
          <w:szCs w:val="24"/>
        </w:rPr>
        <w:t>Image 5</w:t>
      </w:r>
    </w:p>
    <w:p w:rsidR="00462882" w:rsidRDefault="00876A94">
      <w:pPr>
        <w:rPr>
          <w:sz w:val="24"/>
          <w:szCs w:val="24"/>
        </w:rPr>
      </w:pPr>
      <w:r>
        <w:rPr>
          <w:noProof/>
          <w:sz w:val="24"/>
          <w:szCs w:val="24"/>
        </w:rPr>
        <w:lastRenderedPageBreak/>
        <w:drawing>
          <wp:inline distT="114300" distB="114300" distL="114300" distR="114300">
            <wp:extent cx="5273250" cy="25400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273250" cy="2540000"/>
                    </a:xfrm>
                    <a:prstGeom prst="rect">
                      <a:avLst/>
                    </a:prstGeom>
                    <a:ln/>
                  </pic:spPr>
                </pic:pic>
              </a:graphicData>
            </a:graphic>
          </wp:inline>
        </w:drawing>
      </w:r>
    </w:p>
    <w:p w:rsidR="00462882" w:rsidRDefault="00462882">
      <w:pPr>
        <w:rPr>
          <w:sz w:val="24"/>
          <w:szCs w:val="24"/>
        </w:rPr>
      </w:pPr>
    </w:p>
    <w:p w:rsidR="00462882" w:rsidRDefault="00876A94">
      <w:pPr>
        <w:rPr>
          <w:sz w:val="24"/>
          <w:szCs w:val="24"/>
        </w:rPr>
      </w:pPr>
      <w:r>
        <w:rPr>
          <w:sz w:val="24"/>
          <w:szCs w:val="24"/>
        </w:rPr>
        <w:t>Image 6</w:t>
      </w:r>
    </w:p>
    <w:p w:rsidR="00462882" w:rsidRDefault="00876A94">
      <w:pPr>
        <w:rPr>
          <w:sz w:val="24"/>
          <w:szCs w:val="24"/>
        </w:rPr>
      </w:pPr>
      <w:r>
        <w:rPr>
          <w:noProof/>
          <w:sz w:val="24"/>
          <w:szCs w:val="24"/>
        </w:rPr>
        <w:drawing>
          <wp:inline distT="114300" distB="114300" distL="114300" distR="114300">
            <wp:extent cx="5273250" cy="25400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273250" cy="2540000"/>
                    </a:xfrm>
                    <a:prstGeom prst="rect">
                      <a:avLst/>
                    </a:prstGeom>
                    <a:ln/>
                  </pic:spPr>
                </pic:pic>
              </a:graphicData>
            </a:graphic>
          </wp:inline>
        </w:drawing>
      </w:r>
    </w:p>
    <w:p w:rsidR="00462882" w:rsidRDefault="00462882">
      <w:pPr>
        <w:rPr>
          <w:sz w:val="24"/>
          <w:szCs w:val="24"/>
        </w:rPr>
      </w:pPr>
    </w:p>
    <w:p w:rsidR="00462882" w:rsidRDefault="00876A94">
      <w:pPr>
        <w:rPr>
          <w:sz w:val="24"/>
          <w:szCs w:val="24"/>
        </w:rPr>
      </w:pPr>
      <w:r>
        <w:rPr>
          <w:sz w:val="24"/>
          <w:szCs w:val="24"/>
        </w:rPr>
        <w:t>Image 7</w:t>
      </w:r>
    </w:p>
    <w:p w:rsidR="00462882" w:rsidRDefault="00876A94">
      <w:pPr>
        <w:rPr>
          <w:sz w:val="24"/>
          <w:szCs w:val="24"/>
        </w:rPr>
      </w:pPr>
      <w:r>
        <w:rPr>
          <w:noProof/>
          <w:sz w:val="24"/>
          <w:szCs w:val="24"/>
        </w:rPr>
        <w:drawing>
          <wp:inline distT="114300" distB="114300" distL="114300" distR="114300">
            <wp:extent cx="5273250" cy="255270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273250" cy="2552700"/>
                    </a:xfrm>
                    <a:prstGeom prst="rect">
                      <a:avLst/>
                    </a:prstGeom>
                    <a:ln/>
                  </pic:spPr>
                </pic:pic>
              </a:graphicData>
            </a:graphic>
          </wp:inline>
        </w:drawing>
      </w:r>
    </w:p>
    <w:p w:rsidR="00462882" w:rsidRDefault="00462882">
      <w:pPr>
        <w:rPr>
          <w:sz w:val="24"/>
          <w:szCs w:val="24"/>
        </w:rPr>
      </w:pPr>
    </w:p>
    <w:p w:rsidR="00462882" w:rsidRDefault="00462882">
      <w:pPr>
        <w:rPr>
          <w:sz w:val="24"/>
          <w:szCs w:val="24"/>
        </w:rPr>
      </w:pPr>
    </w:p>
    <w:p w:rsidR="00462882" w:rsidRDefault="00462882">
      <w:pPr>
        <w:rPr>
          <w:sz w:val="24"/>
          <w:szCs w:val="24"/>
        </w:rPr>
      </w:pPr>
    </w:p>
    <w:p w:rsidR="00462882" w:rsidRDefault="00462882">
      <w:pPr>
        <w:rPr>
          <w:sz w:val="24"/>
          <w:szCs w:val="24"/>
        </w:rPr>
      </w:pPr>
    </w:p>
    <w:p w:rsidR="00462882" w:rsidRDefault="00876A94">
      <w:pPr>
        <w:rPr>
          <w:sz w:val="24"/>
          <w:szCs w:val="24"/>
        </w:rPr>
      </w:pPr>
      <w:r>
        <w:rPr>
          <w:sz w:val="24"/>
          <w:szCs w:val="24"/>
        </w:rPr>
        <w:t>Image 8</w:t>
      </w:r>
    </w:p>
    <w:p w:rsidR="00462882" w:rsidRDefault="00876A94">
      <w:pPr>
        <w:rPr>
          <w:sz w:val="24"/>
          <w:szCs w:val="24"/>
        </w:rPr>
      </w:pPr>
      <w:r>
        <w:rPr>
          <w:noProof/>
          <w:sz w:val="24"/>
          <w:szCs w:val="24"/>
        </w:rPr>
        <w:lastRenderedPageBreak/>
        <w:drawing>
          <wp:inline distT="114300" distB="114300" distL="114300" distR="114300">
            <wp:extent cx="5273250" cy="25400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273250" cy="2540000"/>
                    </a:xfrm>
                    <a:prstGeom prst="rect">
                      <a:avLst/>
                    </a:prstGeom>
                    <a:ln/>
                  </pic:spPr>
                </pic:pic>
              </a:graphicData>
            </a:graphic>
          </wp:inline>
        </w:drawing>
      </w:r>
    </w:p>
    <w:p w:rsidR="00462882" w:rsidRDefault="00462882">
      <w:pPr>
        <w:rPr>
          <w:sz w:val="24"/>
          <w:szCs w:val="24"/>
        </w:rPr>
      </w:pPr>
    </w:p>
    <w:p w:rsidR="00462882" w:rsidRDefault="00876A94">
      <w:pPr>
        <w:rPr>
          <w:sz w:val="24"/>
          <w:szCs w:val="24"/>
        </w:rPr>
      </w:pPr>
      <w:r>
        <w:rPr>
          <w:sz w:val="24"/>
          <w:szCs w:val="24"/>
        </w:rPr>
        <w:t>Image 9</w:t>
      </w:r>
    </w:p>
    <w:p w:rsidR="00462882" w:rsidRDefault="00876A94">
      <w:pPr>
        <w:rPr>
          <w:sz w:val="24"/>
          <w:szCs w:val="24"/>
        </w:rPr>
      </w:pPr>
      <w:r>
        <w:rPr>
          <w:noProof/>
          <w:sz w:val="24"/>
          <w:szCs w:val="24"/>
        </w:rPr>
        <w:drawing>
          <wp:inline distT="114300" distB="114300" distL="114300" distR="114300">
            <wp:extent cx="5273250" cy="25400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273250" cy="2540000"/>
                    </a:xfrm>
                    <a:prstGeom prst="rect">
                      <a:avLst/>
                    </a:prstGeom>
                    <a:ln/>
                  </pic:spPr>
                </pic:pic>
              </a:graphicData>
            </a:graphic>
          </wp:inline>
        </w:drawing>
      </w:r>
    </w:p>
    <w:p w:rsidR="00462882" w:rsidRDefault="00462882">
      <w:pPr>
        <w:rPr>
          <w:sz w:val="24"/>
          <w:szCs w:val="24"/>
        </w:rPr>
      </w:pPr>
    </w:p>
    <w:p w:rsidR="00462882" w:rsidRDefault="00876A94">
      <w:pPr>
        <w:rPr>
          <w:sz w:val="24"/>
          <w:szCs w:val="24"/>
        </w:rPr>
      </w:pPr>
      <w:r>
        <w:rPr>
          <w:sz w:val="24"/>
          <w:szCs w:val="24"/>
        </w:rPr>
        <w:t>Image 10</w:t>
      </w:r>
    </w:p>
    <w:p w:rsidR="00462882" w:rsidRDefault="00876A94">
      <w:pPr>
        <w:rPr>
          <w:sz w:val="24"/>
          <w:szCs w:val="24"/>
        </w:rPr>
      </w:pPr>
      <w:r>
        <w:rPr>
          <w:noProof/>
          <w:sz w:val="24"/>
          <w:szCs w:val="24"/>
        </w:rPr>
        <w:drawing>
          <wp:inline distT="114300" distB="114300" distL="114300" distR="114300">
            <wp:extent cx="5273250" cy="254000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273250" cy="2540000"/>
                    </a:xfrm>
                    <a:prstGeom prst="rect">
                      <a:avLst/>
                    </a:prstGeom>
                    <a:ln/>
                  </pic:spPr>
                </pic:pic>
              </a:graphicData>
            </a:graphic>
          </wp:inline>
        </w:drawing>
      </w:r>
    </w:p>
    <w:sectPr w:rsidR="00462882">
      <w:pgSz w:w="11906" w:h="16838"/>
      <w:pgMar w:top="850" w:right="1802" w:bottom="850" w:left="1802"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Gungsuh">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4"/>
  </w:compat>
  <w:rsids>
    <w:rsidRoot w:val="00462882"/>
    <w:rsid w:val="00462882"/>
    <w:rsid w:val="00876A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712</Words>
  <Characters>4060</Characters>
  <Application>Microsoft Office Word</Application>
  <DocSecurity>0</DocSecurity>
  <Lines>33</Lines>
  <Paragraphs>9</Paragraphs>
  <ScaleCrop>false</ScaleCrop>
  <Company/>
  <LinksUpToDate>false</LinksUpToDate>
  <CharactersWithSpaces>4763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dc:creator>
  <cp:lastModifiedBy>User0</cp:lastModifiedBy>
  <cp:revision>2</cp:revision>
  <dcterms:created xsi:type="dcterms:W3CDTF">2020-05-19T08:44:00Z</dcterms:created>
  <dcterms:modified xsi:type="dcterms:W3CDTF">2020-05-19T08:44:00Z</dcterms:modified>
</cp:coreProperties>
</file>